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46F" w:rsidRPr="006D046F" w:rsidRDefault="006D046F" w:rsidP="006D046F">
      <w:pPr>
        <w:shd w:val="clear" w:color="auto" w:fill="FFFFFF"/>
        <w:spacing w:before="100" w:beforeAutospacing="1" w:after="100" w:afterAutospacing="1" w:line="360" w:lineRule="atLeast"/>
        <w:jc w:val="center"/>
        <w:outlineLvl w:val="0"/>
        <w:rPr>
          <w:rFonts w:ascii="Helvetica Neue" w:eastAsia="Times New Roman" w:hAnsi="Helvetica Neue" w:cs="Times New Roman"/>
          <w:b/>
          <w:bCs/>
          <w:kern w:val="36"/>
          <w:sz w:val="53"/>
          <w:szCs w:val="53"/>
        </w:rPr>
      </w:pPr>
      <w:bookmarkStart w:id="0" w:name="_GoBack"/>
      <w:bookmarkEnd w:id="0"/>
      <w:r w:rsidRPr="006D046F">
        <w:rPr>
          <w:rFonts w:ascii="Helvetica Neue" w:eastAsia="Times New Roman" w:hAnsi="Helvetica Neue" w:cs="Times New Roman"/>
          <w:b/>
          <w:bCs/>
          <w:kern w:val="36"/>
          <w:sz w:val="53"/>
          <w:szCs w:val="53"/>
        </w:rPr>
        <w:t>Will your friend become your enemy?</w:t>
      </w:r>
    </w:p>
    <w:p w:rsidR="006D046F" w:rsidRPr="006D046F" w:rsidRDefault="006D046F" w:rsidP="006D046F">
      <w:pPr>
        <w:shd w:val="clear" w:color="auto" w:fill="FFFFFF"/>
        <w:spacing w:before="150" w:after="150" w:line="360" w:lineRule="atLeast"/>
        <w:rPr>
          <w:rFonts w:ascii="Arial" w:eastAsia="Times New Roman" w:hAnsi="Arial" w:cs="Arial"/>
          <w:color w:val="999999"/>
          <w:sz w:val="18"/>
          <w:szCs w:val="18"/>
        </w:rPr>
      </w:pPr>
      <w:r>
        <w:rPr>
          <w:rFonts w:ascii="Arial" w:eastAsia="Times New Roman" w:hAnsi="Arial" w:cs="Arial"/>
          <w:color w:val="999999"/>
          <w:sz w:val="18"/>
          <w:szCs w:val="18"/>
        </w:rPr>
        <w:t xml:space="preserve">By </w:t>
      </w:r>
      <w:hyperlink r:id="rId6" w:tooltip="View all posts by Dale" w:history="1">
        <w:r w:rsidRPr="006D046F">
          <w:rPr>
            <w:rFonts w:ascii="Arial" w:eastAsia="Times New Roman" w:hAnsi="Arial" w:cs="Arial"/>
            <w:color w:val="999999"/>
            <w:sz w:val="18"/>
            <w:szCs w:val="18"/>
          </w:rPr>
          <w:t>Dale</w:t>
        </w:r>
      </w:hyperlink>
    </w:p>
    <w:p w:rsidR="006D046F" w:rsidRPr="006D046F" w:rsidRDefault="006D046F" w:rsidP="006D046F">
      <w:pPr>
        <w:shd w:val="clear" w:color="auto" w:fill="FFFFFF"/>
        <w:spacing w:after="0" w:line="360" w:lineRule="atLeast"/>
        <w:rPr>
          <w:rFonts w:ascii="Arial" w:eastAsia="Times New Roman" w:hAnsi="Arial" w:cs="Arial"/>
          <w:sz w:val="24"/>
          <w:szCs w:val="24"/>
        </w:rPr>
      </w:pPr>
      <w:r w:rsidRPr="006D046F">
        <w:rPr>
          <w:rFonts w:ascii="Arial" w:eastAsia="Times New Roman" w:hAnsi="Arial" w:cs="Arial"/>
          <w:noProof/>
          <w:sz w:val="24"/>
          <w:szCs w:val="24"/>
        </w:rPr>
        <w:drawing>
          <wp:inline distT="0" distB="0" distL="0" distR="0" wp14:anchorId="6EE9A151" wp14:editId="13DEA294">
            <wp:extent cx="4761865" cy="2998470"/>
            <wp:effectExtent l="0" t="0" r="635" b="0"/>
            <wp:docPr id="3" name="Picture 1" descr="Will your friends become your enem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 your friends become your enemy’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1865" cy="2998470"/>
                    </a:xfrm>
                    <a:prstGeom prst="rect">
                      <a:avLst/>
                    </a:prstGeom>
                    <a:noFill/>
                    <a:ln>
                      <a:noFill/>
                    </a:ln>
                  </pic:spPr>
                </pic:pic>
              </a:graphicData>
            </a:graphic>
          </wp:inline>
        </w:drawing>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 xml:space="preserve">Picking a post collapse community like it or not starts with who you associate with now, and it might not be as cut and dry as some people make it out to be. Your friends now could easily become your enemy’s or a threat to your survival in the future. There are just too many variables to say that this or that is exactly how your community is going to be set up in </w:t>
      </w:r>
      <w:hyperlink r:id="rId8" w:tgtFrame="_blank" w:tooltip="What Do You Bring To The Table?" w:history="1">
        <w:r w:rsidRPr="006D046F">
          <w:rPr>
            <w:rFonts w:ascii="Arial" w:eastAsia="Times New Roman" w:hAnsi="Arial" w:cs="Arial"/>
            <w:color w:val="2E82BC"/>
            <w:sz w:val="24"/>
            <w:szCs w:val="24"/>
          </w:rPr>
          <w:t>a post collapse world.</w:t>
        </w:r>
      </w:hyperlink>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Any group we belong to regardless of what it’s based around has its good and bad points, and is constantly evolving and changing. Even with church groups or work groups there are great members of the group and there are some “not so great” members…but none the less they are members.</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I was taught a while ago that with any community of group you have the 20/60/20 rule. You have 20% of a group that are the leaders, you have 60% of a group that are followers and the final 20% are just turds. The trick with any group is to make sure that the 60% don’t follow the turds and the top 20% are the leaders you want in place. If you can pull this off you might have a pretty well rounded community.</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What category do you fall in?</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Throughout life we choose who we associate with, in high school we hung around people with similar interests, even today we choose a church or social group that aligns with our beliefs and ideals. In every group there are people who don’t fit in and therefor don’t last long, and there are people that stick around and hold the group together.</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The same will hold true in a post collapse community, only magnified. We will need to decide on who we let into our community, and if that turns into a bad decision, we need to decide how to remove them from the community.</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lastRenderedPageBreak/>
        <w:t>Some of us have enough supplies to be able to last on our own for months or years before we need to reach out to others, and some of us might not be able to last a month on our own. Eventually though we are going to need to rebuild and rebuilding takes a group.</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If everything were to go down the toilet tomorrow here are some of the things I would think about when I was deciding what my plan of action was for picking who I was going to associate with.</w:t>
      </w:r>
    </w:p>
    <w:p w:rsidR="006D046F" w:rsidRPr="006D046F" w:rsidRDefault="006D046F" w:rsidP="006D046F">
      <w:pPr>
        <w:shd w:val="clear" w:color="auto" w:fill="FFFFFF"/>
        <w:spacing w:before="100" w:beforeAutospacing="1" w:after="100" w:afterAutospacing="1" w:line="360" w:lineRule="atLeast"/>
        <w:outlineLvl w:val="1"/>
        <w:rPr>
          <w:rFonts w:ascii="Arial" w:eastAsia="Times New Roman" w:hAnsi="Arial" w:cs="Arial"/>
          <w:b/>
          <w:bCs/>
          <w:color w:val="9B1212"/>
          <w:sz w:val="24"/>
          <w:szCs w:val="24"/>
        </w:rPr>
      </w:pPr>
      <w:r w:rsidRPr="006D046F">
        <w:rPr>
          <w:rFonts w:ascii="Arial" w:eastAsia="Times New Roman" w:hAnsi="Arial" w:cs="Arial"/>
          <w:b/>
          <w:bCs/>
          <w:color w:val="9B1212"/>
          <w:sz w:val="24"/>
          <w:szCs w:val="24"/>
        </w:rPr>
        <w:t>Remove the bad apples</w:t>
      </w:r>
    </w:p>
    <w:p w:rsid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noProof/>
          <w:color w:val="404040"/>
          <w:sz w:val="24"/>
          <w:szCs w:val="24"/>
        </w:rPr>
        <w:drawing>
          <wp:inline distT="0" distB="0" distL="0" distR="0" wp14:anchorId="2FE168DD" wp14:editId="7580B8C7">
            <wp:extent cx="2856230" cy="2535555"/>
            <wp:effectExtent l="0" t="0" r="1270" b="0"/>
            <wp:docPr id="4" name="Picture 4" descr="One bad 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e bad app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6230" cy="2535555"/>
                    </a:xfrm>
                    <a:prstGeom prst="rect">
                      <a:avLst/>
                    </a:prstGeom>
                    <a:noFill/>
                    <a:ln>
                      <a:noFill/>
                    </a:ln>
                  </pic:spPr>
                </pic:pic>
              </a:graphicData>
            </a:graphic>
          </wp:inline>
        </w:drawing>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After a while people who have survived will be the type of people you are looking for, but in the beginning stages of any catastrophic event you are going to need to be on high alert for everyone, including your friends and acquaintances. The people that you think are the ones you can trust could very well be the ones that rob you blind or even worse.</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Another thing to consider is that unless you plan on bugging out, your friends and neighbors will be there like it or not, and you will need to make some hard decisions about who you decide to associate with.</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 xml:space="preserve">Look in your address book and ask yourself how many of those people will be calling you if the SHTF? And how many of those people will you be trying to avoid? The odds are that you only have a handful of people (not including family) that might be a benefit to you in a SHTF </w:t>
      </w:r>
      <w:proofErr w:type="gramStart"/>
      <w:r w:rsidRPr="006D046F">
        <w:rPr>
          <w:rFonts w:ascii="Arial" w:eastAsia="Times New Roman" w:hAnsi="Arial" w:cs="Arial"/>
          <w:color w:val="404040"/>
          <w:sz w:val="24"/>
          <w:szCs w:val="24"/>
        </w:rPr>
        <w:t>situation,</w:t>
      </w:r>
      <w:proofErr w:type="gramEnd"/>
      <w:r w:rsidRPr="006D046F">
        <w:rPr>
          <w:rFonts w:ascii="Arial" w:eastAsia="Times New Roman" w:hAnsi="Arial" w:cs="Arial"/>
          <w:color w:val="404040"/>
          <w:sz w:val="24"/>
          <w:szCs w:val="24"/>
        </w:rPr>
        <w:t xml:space="preserve"> the rest could pose a threat to you and your family.</w:t>
      </w:r>
    </w:p>
    <w:p w:rsidR="006D046F" w:rsidRPr="006D046F" w:rsidRDefault="006D046F" w:rsidP="006D046F">
      <w:pPr>
        <w:shd w:val="clear" w:color="auto" w:fill="FFFFFF"/>
        <w:spacing w:before="100" w:beforeAutospacing="1" w:after="100" w:afterAutospacing="1" w:line="360" w:lineRule="atLeast"/>
        <w:outlineLvl w:val="1"/>
        <w:rPr>
          <w:rFonts w:ascii="Arial" w:eastAsia="Times New Roman" w:hAnsi="Arial" w:cs="Arial"/>
          <w:b/>
          <w:bCs/>
          <w:color w:val="9B1212"/>
          <w:sz w:val="24"/>
          <w:szCs w:val="24"/>
        </w:rPr>
      </w:pPr>
      <w:r w:rsidRPr="006D046F">
        <w:rPr>
          <w:rFonts w:ascii="Arial" w:eastAsia="Times New Roman" w:hAnsi="Arial" w:cs="Arial"/>
          <w:b/>
          <w:bCs/>
          <w:color w:val="9B1212"/>
          <w:sz w:val="24"/>
          <w:szCs w:val="24"/>
        </w:rPr>
        <w:t>Categorize your contacts</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Here is how I have recently dissected my list of contacts…</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b/>
          <w:bCs/>
          <w:color w:val="404040"/>
          <w:sz w:val="24"/>
          <w:szCs w:val="24"/>
        </w:rPr>
        <w:t xml:space="preserve">The Fake </w:t>
      </w:r>
      <w:proofErr w:type="spellStart"/>
      <w:r w:rsidRPr="006D046F">
        <w:rPr>
          <w:rFonts w:ascii="Arial" w:eastAsia="Times New Roman" w:hAnsi="Arial" w:cs="Arial"/>
          <w:b/>
          <w:bCs/>
          <w:color w:val="404040"/>
          <w:sz w:val="24"/>
          <w:szCs w:val="24"/>
        </w:rPr>
        <w:t>Prepper</w:t>
      </w:r>
      <w:proofErr w:type="spellEnd"/>
      <w:r w:rsidRPr="006D046F">
        <w:rPr>
          <w:rFonts w:ascii="Arial" w:eastAsia="Times New Roman" w:hAnsi="Arial" w:cs="Arial"/>
          <w:b/>
          <w:bCs/>
          <w:color w:val="404040"/>
          <w:sz w:val="24"/>
          <w:szCs w:val="24"/>
        </w:rPr>
        <w:t>:</w:t>
      </w:r>
      <w:r w:rsidRPr="006D046F">
        <w:rPr>
          <w:rFonts w:ascii="Arial" w:eastAsia="Times New Roman" w:hAnsi="Arial" w:cs="Arial"/>
          <w:color w:val="404040"/>
          <w:sz w:val="24"/>
          <w:szCs w:val="24"/>
        </w:rPr>
        <w:t xml:space="preserve"> This is the person that says one thing to your face but when you are not around they are the one calling you a conspiracy theorist </w:t>
      </w:r>
      <w:proofErr w:type="spellStart"/>
      <w:r w:rsidRPr="006D046F">
        <w:rPr>
          <w:rFonts w:ascii="Arial" w:eastAsia="Times New Roman" w:hAnsi="Arial" w:cs="Arial"/>
          <w:color w:val="404040"/>
          <w:sz w:val="24"/>
          <w:szCs w:val="24"/>
        </w:rPr>
        <w:t>doomsdayer</w:t>
      </w:r>
      <w:proofErr w:type="spellEnd"/>
      <w:r w:rsidRPr="006D046F">
        <w:rPr>
          <w:rFonts w:ascii="Arial" w:eastAsia="Times New Roman" w:hAnsi="Arial" w:cs="Arial"/>
          <w:color w:val="404040"/>
          <w:sz w:val="24"/>
          <w:szCs w:val="24"/>
        </w:rPr>
        <w:t>. This person might also only act like your friend now because they think that a friendship with you might benefit them somehow in the future. This is the same person that says “I know where I’m going if the SHTF”</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lastRenderedPageBreak/>
        <w:t xml:space="preserve">This person will definitely be a threat to you unless they find someone else to prey on first. </w:t>
      </w:r>
      <w:proofErr w:type="gramStart"/>
      <w:r w:rsidRPr="006D046F">
        <w:rPr>
          <w:rFonts w:ascii="Arial" w:eastAsia="Times New Roman" w:hAnsi="Arial" w:cs="Arial"/>
          <w:color w:val="404040"/>
          <w:sz w:val="24"/>
          <w:szCs w:val="24"/>
        </w:rPr>
        <w:t>Start working on removing these people from your life now before you get that knock</w:t>
      </w:r>
      <w:proofErr w:type="gramEnd"/>
      <w:r w:rsidRPr="006D046F">
        <w:rPr>
          <w:rFonts w:ascii="Arial" w:eastAsia="Times New Roman" w:hAnsi="Arial" w:cs="Arial"/>
          <w:color w:val="404040"/>
          <w:sz w:val="24"/>
          <w:szCs w:val="24"/>
        </w:rPr>
        <w:t xml:space="preserve"> on the door “Hey buddy! How’s it going?”</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b/>
          <w:bCs/>
          <w:color w:val="404040"/>
          <w:sz w:val="24"/>
          <w:szCs w:val="24"/>
        </w:rPr>
        <w:t>The Well Intentioned:</w:t>
      </w:r>
      <w:r w:rsidRPr="006D046F">
        <w:rPr>
          <w:rFonts w:ascii="Arial" w:eastAsia="Times New Roman" w:hAnsi="Arial" w:cs="Arial"/>
          <w:color w:val="404040"/>
          <w:sz w:val="24"/>
          <w:szCs w:val="24"/>
        </w:rPr>
        <w:t xml:space="preserve"> This type of person probably thinks of you as a true friend, this could be the person that see’s the problems in the world but doesn’t take them serious enough because “That’s never going to happen” or they are just too afraid to see the truth that is staring them right in the face.</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Be careful of this type of person, they could go one of two ways in a disaster scenario. They could be one of the people freaking out and doing whatever it takes to survive, or they could turn into someone that will have your back when you need it.</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b/>
          <w:bCs/>
          <w:color w:val="404040"/>
          <w:sz w:val="24"/>
          <w:szCs w:val="24"/>
        </w:rPr>
        <w:t>The Deceiver:</w:t>
      </w:r>
      <w:r w:rsidRPr="006D046F">
        <w:rPr>
          <w:rFonts w:ascii="Arial" w:eastAsia="Times New Roman" w:hAnsi="Arial" w:cs="Arial"/>
          <w:color w:val="404040"/>
          <w:sz w:val="24"/>
          <w:szCs w:val="24"/>
        </w:rPr>
        <w:t xml:space="preserve"> Most of us choose not to associate with these types of people, but these could be contacts from work or someone you met through a friend. This person it the “turd” I was talking about.</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This type of person concerns me the most because this is the person you invite over for dinner and you feel like they are casing your house. They ask questions like “Great T.V.! How much did that put you back?” This is probably the person that calls and you say “DON’T ANSWER THAT!” But in a post collapse situation it won’t be a phone call, they will be at your front door.</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b/>
          <w:bCs/>
          <w:color w:val="404040"/>
          <w:sz w:val="24"/>
          <w:szCs w:val="24"/>
        </w:rPr>
        <w:t>The Survivor:</w:t>
      </w:r>
      <w:r w:rsidRPr="006D046F">
        <w:rPr>
          <w:rFonts w:ascii="Arial" w:eastAsia="Times New Roman" w:hAnsi="Arial" w:cs="Arial"/>
          <w:color w:val="404040"/>
          <w:sz w:val="24"/>
          <w:szCs w:val="24"/>
        </w:rPr>
        <w:t xml:space="preserve"> Hopefully this is you and I, and hopefully we will make a few of these friends before we are put in any sort of disaster situation. And as I said before, this is the type of person you want to associate with, this person is more likely to survive long term.</w:t>
      </w:r>
    </w:p>
    <w:p w:rsidR="006D046F" w:rsidRPr="006D046F" w:rsidRDefault="006D046F" w:rsidP="006D046F">
      <w:pPr>
        <w:shd w:val="clear" w:color="auto" w:fill="FFFFFF"/>
        <w:spacing w:before="100" w:beforeAutospacing="1" w:after="100" w:afterAutospacing="1" w:line="360" w:lineRule="atLeast"/>
        <w:outlineLvl w:val="1"/>
        <w:rPr>
          <w:rFonts w:ascii="Arial" w:eastAsia="Times New Roman" w:hAnsi="Arial" w:cs="Arial"/>
          <w:b/>
          <w:bCs/>
          <w:color w:val="9B1212"/>
          <w:sz w:val="24"/>
          <w:szCs w:val="24"/>
        </w:rPr>
      </w:pPr>
      <w:r w:rsidRPr="006D046F">
        <w:rPr>
          <w:rFonts w:ascii="Arial" w:eastAsia="Times New Roman" w:hAnsi="Arial" w:cs="Arial"/>
          <w:b/>
          <w:bCs/>
          <w:color w:val="9B1212"/>
          <w:sz w:val="24"/>
          <w:szCs w:val="24"/>
        </w:rPr>
        <w:t>Your post collapse community</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We will be able to choose some people in our group and just like today some people will be there until we figure out how to remove them from the group without causing bigger problems. I think the choices we make about the roles people play in these groups might be a bigger factor than the members themselves.</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Pack animals form groups because there is protection in numbers, if a wolf tried to hunt down an elk by itself it probably wouldn’t survive very long, but in a pack they can coordinate their efforts and increase their odds of survival.</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In the beginning stages we might need to play the hand we were dealt, we will need to work on making the pack we currently have a stronger pack.</w:t>
      </w:r>
    </w:p>
    <w:p w:rsid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 xml:space="preserve">This article from </w:t>
      </w:r>
      <w:hyperlink r:id="rId10" w:tgtFrame="_blank" w:tooltip="How to read people" w:history="1">
        <w:r w:rsidRPr="006D046F">
          <w:rPr>
            <w:rFonts w:ascii="Arial" w:eastAsia="Times New Roman" w:hAnsi="Arial" w:cs="Arial"/>
            <w:color w:val="2E82BC"/>
            <w:sz w:val="24"/>
            <w:szCs w:val="24"/>
          </w:rPr>
          <w:t>GrayWolfSurvival.com</w:t>
        </w:r>
      </w:hyperlink>
      <w:r w:rsidRPr="006D046F">
        <w:rPr>
          <w:rFonts w:ascii="Arial" w:eastAsia="Times New Roman" w:hAnsi="Arial" w:cs="Arial"/>
          <w:color w:val="404040"/>
          <w:sz w:val="24"/>
          <w:szCs w:val="24"/>
        </w:rPr>
        <w:t xml:space="preserve"> does a great job of explaining how to read people. Knowing how to read people and knowing when someone like the “deceiver” we talked about earlier is trying to gain your trust might be the difference between having a group that others want to join, or having a group that needs to join another stronger group.</w:t>
      </w:r>
    </w:p>
    <w:p w:rsidR="006D046F" w:rsidRDefault="006D046F" w:rsidP="006D046F">
      <w:pPr>
        <w:shd w:val="clear" w:color="auto" w:fill="FFFFFF"/>
        <w:spacing w:before="150" w:after="150" w:line="360" w:lineRule="atLeast"/>
        <w:rPr>
          <w:rFonts w:ascii="Arial" w:eastAsia="Times New Roman" w:hAnsi="Arial" w:cs="Arial"/>
          <w:color w:val="404040"/>
          <w:sz w:val="24"/>
          <w:szCs w:val="24"/>
        </w:rPr>
      </w:pP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lastRenderedPageBreak/>
        <w:t>Nothing is going to be as cut and dry as we would like it to be, there will be tough situations that challenge the group. There will be members who you thought were going to be strong additions to the group that turn into a liability and vice versa, someone in the group that you thought was going to be a “turd” could turn into someone that might save your life.</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To insure the integrity and longevity of the group I think that the rules should be laid out very clearly and very early because everyone need to know the consequences of their actions and they need to be able to choose whether this is the right group for them, or if they should just move on.</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Like it or not there is going to have to be some sort of governance or leadership roles set up in the group, but this doesn’t mean the leaders make the decisions. Bradley wrote a great comment below about how this might be set up.</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Decisions will need to be made by the entire group about adding members. What will you do when a stranger comes along? What will you do with the members who don’t feel like they need to follow the rules?</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 xml:space="preserve">Adding people to your group will also depend on your resources, will they add to your group? Or will they weaken the group? </w:t>
      </w:r>
      <w:hyperlink r:id="rId11" w:tgtFrame="_blank" w:tooltip="Post collapse skills" w:history="1">
        <w:r w:rsidRPr="006D046F">
          <w:rPr>
            <w:rFonts w:ascii="Arial" w:eastAsia="Times New Roman" w:hAnsi="Arial" w:cs="Arial"/>
            <w:color w:val="2E82BC"/>
            <w:sz w:val="24"/>
            <w:szCs w:val="24"/>
          </w:rPr>
          <w:t>What skills do they possess</w:t>
        </w:r>
      </w:hyperlink>
      <w:r w:rsidRPr="006D046F">
        <w:rPr>
          <w:rFonts w:ascii="Arial" w:eastAsia="Times New Roman" w:hAnsi="Arial" w:cs="Arial"/>
          <w:color w:val="404040"/>
          <w:sz w:val="24"/>
          <w:szCs w:val="24"/>
        </w:rPr>
        <w:t xml:space="preserve"> and are they willing to teach others to benefit the community?</w:t>
      </w:r>
    </w:p>
    <w:p w:rsidR="006D046F" w:rsidRPr="006D046F" w:rsidRDefault="006D046F" w:rsidP="006D046F">
      <w:pPr>
        <w:shd w:val="clear" w:color="auto" w:fill="FFFFFF"/>
        <w:spacing w:before="150" w:after="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At some point or another a community is going to be necessary, and like it or not the people you associate with now will either come to you with their hand out, or come to you and say “well you were right, so now what so we do?”</w:t>
      </w:r>
    </w:p>
    <w:p w:rsidR="006D046F" w:rsidRPr="006D046F" w:rsidRDefault="006D046F" w:rsidP="006D046F">
      <w:pPr>
        <w:shd w:val="clear" w:color="auto" w:fill="FFFFFF"/>
        <w:spacing w:before="150" w:line="360" w:lineRule="atLeast"/>
        <w:rPr>
          <w:rFonts w:ascii="Arial" w:eastAsia="Times New Roman" w:hAnsi="Arial" w:cs="Arial"/>
          <w:color w:val="404040"/>
          <w:sz w:val="24"/>
          <w:szCs w:val="24"/>
        </w:rPr>
      </w:pPr>
      <w:r w:rsidRPr="006D046F">
        <w:rPr>
          <w:rFonts w:ascii="Arial" w:eastAsia="Times New Roman" w:hAnsi="Arial" w:cs="Arial"/>
          <w:color w:val="404040"/>
          <w:sz w:val="24"/>
          <w:szCs w:val="24"/>
        </w:rPr>
        <w:t>Just like building a house, you might start with a pile of wood and some nails, but eventually you get rid of those bent nails and broken boards and have a home that will protect you and sustain you as long as it’s standing.</w:t>
      </w:r>
    </w:p>
    <w:p w:rsidR="009E6209" w:rsidRDefault="00A35260"/>
    <w:sectPr w:rsidR="009E6209" w:rsidSect="00FD3C99">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C7A79"/>
    <w:multiLevelType w:val="multilevel"/>
    <w:tmpl w:val="B0C8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B794958"/>
    <w:multiLevelType w:val="multilevel"/>
    <w:tmpl w:val="E12E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46F"/>
    <w:rsid w:val="00180365"/>
    <w:rsid w:val="0044552F"/>
    <w:rsid w:val="006D046F"/>
    <w:rsid w:val="007D4571"/>
    <w:rsid w:val="007E17A6"/>
    <w:rsid w:val="00912945"/>
    <w:rsid w:val="00A35260"/>
    <w:rsid w:val="00B94B78"/>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0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4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0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4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254376">
      <w:bodyDiv w:val="1"/>
      <w:marLeft w:val="0"/>
      <w:marRight w:val="0"/>
      <w:marTop w:val="0"/>
      <w:marBottom w:val="0"/>
      <w:divBdr>
        <w:top w:val="none" w:sz="0" w:space="0" w:color="auto"/>
        <w:left w:val="none" w:sz="0" w:space="0" w:color="auto"/>
        <w:bottom w:val="none" w:sz="0" w:space="0" w:color="auto"/>
        <w:right w:val="none" w:sz="0" w:space="0" w:color="auto"/>
      </w:divBdr>
      <w:divsChild>
        <w:div w:id="280695760">
          <w:marLeft w:val="0"/>
          <w:marRight w:val="0"/>
          <w:marTop w:val="0"/>
          <w:marBottom w:val="0"/>
          <w:divBdr>
            <w:top w:val="none" w:sz="0" w:space="0" w:color="auto"/>
            <w:left w:val="none" w:sz="0" w:space="0" w:color="auto"/>
            <w:bottom w:val="none" w:sz="0" w:space="0" w:color="auto"/>
            <w:right w:val="none" w:sz="0" w:space="0" w:color="auto"/>
          </w:divBdr>
          <w:divsChild>
            <w:div w:id="1278484366">
              <w:marLeft w:val="0"/>
              <w:marRight w:val="0"/>
              <w:marTop w:val="0"/>
              <w:marBottom w:val="0"/>
              <w:divBdr>
                <w:top w:val="none" w:sz="0" w:space="0" w:color="auto"/>
                <w:left w:val="none" w:sz="0" w:space="0" w:color="auto"/>
                <w:bottom w:val="none" w:sz="0" w:space="0" w:color="auto"/>
                <w:right w:val="none" w:sz="0" w:space="0" w:color="auto"/>
              </w:divBdr>
              <w:divsChild>
                <w:div w:id="1901402249">
                  <w:marLeft w:val="0"/>
                  <w:marRight w:val="0"/>
                  <w:marTop w:val="0"/>
                  <w:marBottom w:val="0"/>
                  <w:divBdr>
                    <w:top w:val="none" w:sz="0" w:space="0" w:color="auto"/>
                    <w:left w:val="none" w:sz="0" w:space="0" w:color="auto"/>
                    <w:bottom w:val="none" w:sz="0" w:space="0" w:color="auto"/>
                    <w:right w:val="none" w:sz="0" w:space="0" w:color="auto"/>
                  </w:divBdr>
                  <w:divsChild>
                    <w:div w:id="327563611">
                      <w:marLeft w:val="0"/>
                      <w:marRight w:val="0"/>
                      <w:marTop w:val="0"/>
                      <w:marBottom w:val="0"/>
                      <w:divBdr>
                        <w:top w:val="none" w:sz="0" w:space="0" w:color="auto"/>
                        <w:left w:val="none" w:sz="0" w:space="0" w:color="auto"/>
                        <w:bottom w:val="none" w:sz="0" w:space="0" w:color="auto"/>
                        <w:right w:val="none" w:sz="0" w:space="0" w:color="auto"/>
                      </w:divBdr>
                      <w:divsChild>
                        <w:div w:id="249585938">
                          <w:marLeft w:val="0"/>
                          <w:marRight w:val="0"/>
                          <w:marTop w:val="450"/>
                          <w:marBottom w:val="600"/>
                          <w:divBdr>
                            <w:top w:val="none" w:sz="0" w:space="0" w:color="auto"/>
                            <w:left w:val="none" w:sz="0" w:space="0" w:color="auto"/>
                            <w:bottom w:val="none" w:sz="0" w:space="0" w:color="auto"/>
                            <w:right w:val="none" w:sz="0" w:space="0" w:color="auto"/>
                          </w:divBdr>
                          <w:divsChild>
                            <w:div w:id="370082774">
                              <w:marLeft w:val="0"/>
                              <w:marRight w:val="0"/>
                              <w:marTop w:val="0"/>
                              <w:marBottom w:val="0"/>
                              <w:divBdr>
                                <w:top w:val="none" w:sz="0" w:space="0" w:color="auto"/>
                                <w:left w:val="none" w:sz="0" w:space="0" w:color="auto"/>
                                <w:bottom w:val="none" w:sz="0" w:space="0" w:color="auto"/>
                                <w:right w:val="none" w:sz="0" w:space="0" w:color="auto"/>
                              </w:divBdr>
                            </w:div>
                            <w:div w:id="1105542713">
                              <w:marLeft w:val="0"/>
                              <w:marRight w:val="0"/>
                              <w:marTop w:val="0"/>
                              <w:marBottom w:val="0"/>
                              <w:divBdr>
                                <w:top w:val="none" w:sz="0" w:space="0" w:color="auto"/>
                                <w:left w:val="none" w:sz="0" w:space="0" w:color="auto"/>
                                <w:bottom w:val="none" w:sz="0" w:space="0" w:color="auto"/>
                                <w:right w:val="none" w:sz="0" w:space="0" w:color="auto"/>
                              </w:divBdr>
                            </w:div>
                            <w:div w:id="209558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alistprepper.net/post-collapse-skills-bring-tabl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vivalistprepper.net/author/dale-goodwin/" TargetMode="External"/><Relationship Id="rId11" Type="http://schemas.openxmlformats.org/officeDocument/2006/relationships/hyperlink" Target="http://survivalistprepper.net/learn-post-collapse-skills-late/" TargetMode="External"/><Relationship Id="rId5" Type="http://schemas.openxmlformats.org/officeDocument/2006/relationships/webSettings" Target="webSettings.xml"/><Relationship Id="rId10" Type="http://schemas.openxmlformats.org/officeDocument/2006/relationships/hyperlink" Target="http://graywolfsurvival.com/1215/how-to-read-people/"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1263</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2014-04-03T22:26:00Z</dcterms:created>
  <dcterms:modified xsi:type="dcterms:W3CDTF">2014-04-03T22:26:00Z</dcterms:modified>
</cp:coreProperties>
</file>