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2B1" w:rsidRPr="00D342B1" w:rsidRDefault="00D342B1" w:rsidP="00D342B1">
      <w:pPr>
        <w:shd w:val="clear" w:color="auto" w:fill="FFFFFF"/>
        <w:spacing w:before="180"/>
        <w:jc w:val="center"/>
        <w:outlineLvl w:val="2"/>
        <w:rPr>
          <w:rFonts w:ascii="Trebuchet MS" w:hAnsi="Trebuchet MS"/>
          <w:b/>
          <w:bCs/>
          <w:color w:val="666666"/>
          <w:sz w:val="37"/>
          <w:szCs w:val="37"/>
        </w:rPr>
      </w:pPr>
      <w:bookmarkStart w:id="0" w:name="_GoBack"/>
      <w:r w:rsidRPr="00D342B1">
        <w:rPr>
          <w:rFonts w:ascii="Trebuchet MS" w:hAnsi="Trebuchet MS"/>
          <w:b/>
          <w:bCs/>
          <w:color w:val="666666"/>
          <w:sz w:val="37"/>
          <w:szCs w:val="37"/>
        </w:rPr>
        <w:t xml:space="preserve">What </w:t>
      </w:r>
      <w:proofErr w:type="gramStart"/>
      <w:r w:rsidRPr="00D342B1">
        <w:rPr>
          <w:rFonts w:ascii="Trebuchet MS" w:hAnsi="Trebuchet MS"/>
          <w:b/>
          <w:bCs/>
          <w:color w:val="666666"/>
          <w:sz w:val="37"/>
          <w:szCs w:val="37"/>
        </w:rPr>
        <w:t>To</w:t>
      </w:r>
      <w:proofErr w:type="gramEnd"/>
      <w:r w:rsidRPr="00D342B1">
        <w:rPr>
          <w:rFonts w:ascii="Trebuchet MS" w:hAnsi="Trebuchet MS"/>
          <w:b/>
          <w:bCs/>
          <w:color w:val="666666"/>
          <w:sz w:val="37"/>
          <w:szCs w:val="37"/>
        </w:rPr>
        <w:t xml:space="preserve"> Expect When Martial Law Is Declared</w:t>
      </w:r>
    </w:p>
    <w:bookmarkEnd w:id="0"/>
    <w:p w:rsidR="00D342B1" w:rsidRPr="00D342B1" w:rsidRDefault="00D342B1" w:rsidP="00D342B1">
      <w:pPr>
        <w:shd w:val="clear" w:color="auto" w:fill="FFFFFF"/>
        <w:jc w:val="center"/>
        <w:rPr>
          <w:rFonts w:ascii="Trebuchet MS" w:hAnsi="Trebuchet MS"/>
          <w:color w:val="666666"/>
        </w:rPr>
      </w:pPr>
    </w:p>
    <w:p w:rsidR="00D342B1" w:rsidRDefault="00D342B1" w:rsidP="00D342B1">
      <w:pPr>
        <w:shd w:val="clear" w:color="auto" w:fill="FFFFFF"/>
        <w:spacing w:after="240"/>
        <w:rPr>
          <w:rFonts w:ascii="Trebuchet MS" w:hAnsi="Trebuchet MS"/>
          <w:color w:val="666666"/>
        </w:rPr>
      </w:pPr>
      <w:proofErr w:type="gramStart"/>
      <w:r w:rsidRPr="00D342B1">
        <w:rPr>
          <w:rFonts w:ascii="Trebuchet MS" w:hAnsi="Trebuchet MS"/>
          <w:color w:val="666666"/>
        </w:rPr>
        <w:t>by</w:t>
      </w:r>
      <w:proofErr w:type="gramEnd"/>
      <w:r w:rsidRPr="00D342B1">
        <w:rPr>
          <w:rFonts w:ascii="Trebuchet MS" w:hAnsi="Trebuchet MS"/>
          <w:color w:val="666666"/>
        </w:rPr>
        <w:t xml:space="preserve"> Timothy K. Perry</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color w:val="666666"/>
        </w:rPr>
        <w:br/>
        <w:t xml:space="preserve">After the coming economic financial collapse, a state of world-wide martial law will be declared. Considering the current events which are in direct alignment with documented plans for totalitarian one-world government, (white paper plans published by the Tri-Lateral Commission, Council on Foreign Relations, and Club of Rome), martial law will be imposed without official dissent upon the various countries of the world. Martial law is military rule imposed upon civilian populations in a time of war or during a (sic) “State of Emergency”. The following elements can be expected to occur once the </w:t>
      </w:r>
      <w:proofErr w:type="spellStart"/>
      <w:r w:rsidRPr="00D342B1">
        <w:rPr>
          <w:rFonts w:ascii="Trebuchet MS" w:hAnsi="Trebuchet MS"/>
          <w:color w:val="666666"/>
        </w:rPr>
        <w:t>t.v</w:t>
      </w:r>
      <w:proofErr w:type="spellEnd"/>
      <w:r w:rsidRPr="00D342B1">
        <w:rPr>
          <w:rFonts w:ascii="Trebuchet MS" w:hAnsi="Trebuchet MS"/>
          <w:color w:val="666666"/>
        </w:rPr>
        <w:t>. news anchors tell people not to panic, but that a State of Emergency has been declared due to the crash, and a (sic) temporary state of martial law has been declared, which will be rescinded once the State of Emergency has passed.</w:t>
      </w:r>
      <w:r w:rsidRPr="00D342B1">
        <w:rPr>
          <w:rFonts w:ascii="Trebuchet MS" w:hAnsi="Trebuchet MS"/>
          <w:color w:val="666666"/>
        </w:rPr>
        <w:br/>
        <w:t>What the news people won’t tell you is that given the history of martial law, the suspension of such a draconian state is far more difficult to achieve than its original imposition.</w:t>
      </w:r>
      <w:r w:rsidRPr="00D342B1">
        <w:rPr>
          <w:rFonts w:ascii="Trebuchet MS" w:hAnsi="Trebuchet MS"/>
          <w:color w:val="666666"/>
        </w:rPr>
        <w:br/>
      </w:r>
      <w:r w:rsidRPr="00D342B1">
        <w:rPr>
          <w:rFonts w:ascii="Trebuchet MS" w:hAnsi="Trebuchet MS"/>
          <w:color w:val="666666"/>
        </w:rPr>
        <w:br/>
        <w:t>Esteemed reader, ask yourself the question, why dictator or group of dictators ever voluntarily relinquished their dictatorial powers? I’m searching really hard through the history files of the world to find out the handful of amazing people who did so. So far, all I can find is George Washington who declined being elected “King”.</w:t>
      </w:r>
      <w:r w:rsidRPr="00D342B1">
        <w:rPr>
          <w:rFonts w:ascii="Trebuchet MS" w:hAnsi="Trebuchet MS"/>
          <w:color w:val="666666"/>
        </w:rPr>
        <w:br/>
        <w:t>Whenever the “Powers That Be” decide to impose martial law, the following items can be expected</w:t>
      </w:r>
      <w:proofErr w:type="gramStart"/>
      <w:r w:rsidRPr="00D342B1">
        <w:rPr>
          <w:rFonts w:ascii="Trebuchet MS" w:hAnsi="Trebuchet MS"/>
          <w:color w:val="666666"/>
        </w:rPr>
        <w:t>:</w:t>
      </w:r>
      <w:proofErr w:type="gramEnd"/>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1. CONSTITUTIONAL RIGHTS ARE ENDED</w:t>
      </w:r>
      <w:r w:rsidRPr="00D342B1">
        <w:rPr>
          <w:rFonts w:ascii="Trebuchet MS" w:hAnsi="Trebuchet MS"/>
          <w:color w:val="666666"/>
        </w:rPr>
        <w:t>-Under martial law, the U.S. Constitution is suspended and the citizens immediately lose all the protections, safeguards, and human rights guaranteed by that document. The citizens also lose every rights and privileges granted under The Bill of Rights. The constitutions of other countries will likewise be suspended with similar conditions imposed upon the citizens of those other countries.</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2. CURFEW ENFORCEMENT</w:t>
      </w:r>
      <w:r w:rsidRPr="00D342B1">
        <w:rPr>
          <w:rFonts w:ascii="Trebuchet MS" w:hAnsi="Trebuchet MS"/>
          <w:color w:val="666666"/>
        </w:rPr>
        <w:t xml:space="preserve">-Anyone caught outside after curfew can be shot dead. There are no exceptions for personal emergencies unless of course, these people have some sort of official written permission or are in possession of other material which gives them a “Get </w:t>
      </w:r>
      <w:proofErr w:type="gramStart"/>
      <w:r w:rsidRPr="00D342B1">
        <w:rPr>
          <w:rFonts w:ascii="Trebuchet MS" w:hAnsi="Trebuchet MS"/>
          <w:color w:val="666666"/>
        </w:rPr>
        <w:t>Out</w:t>
      </w:r>
      <w:proofErr w:type="gramEnd"/>
      <w:r w:rsidRPr="00D342B1">
        <w:rPr>
          <w:rFonts w:ascii="Trebuchet MS" w:hAnsi="Trebuchet MS"/>
          <w:color w:val="666666"/>
        </w:rPr>
        <w:t xml:space="preserve"> Of Jail Free” card.</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3. WRIT OF HABEUS CORPUS SUSPENDED</w:t>
      </w:r>
      <w:r w:rsidRPr="00D342B1">
        <w:rPr>
          <w:rFonts w:ascii="Trebuchet MS" w:hAnsi="Trebuchet MS"/>
          <w:color w:val="666666"/>
        </w:rPr>
        <w:t>-This means that soldiers can bust into your house, or arrest you on the street without warrants, and can throw you into prison without explanation or access to legal counsel. They can hold you there for months, even years, since there are no time limits imposed on how long you can be imprisoned.</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4. PERSONAL FIREARMS WILL BE SEIZED</w:t>
      </w:r>
      <w:r w:rsidRPr="00D342B1">
        <w:rPr>
          <w:rFonts w:ascii="Trebuchet MS" w:hAnsi="Trebuchet MS"/>
          <w:color w:val="666666"/>
        </w:rPr>
        <w:t xml:space="preserve">-Armed forces can invade your home and force you to surrender any weapons you have, regardless of your constitutional right or need to bear arms for your self-defense. If you refuse, you could be shot dead in your living room, and all your possessions seized. If you’re lucky, you might just get </w:t>
      </w:r>
      <w:proofErr w:type="spellStart"/>
      <w:r w:rsidRPr="00D342B1">
        <w:rPr>
          <w:rFonts w:ascii="Trebuchet MS" w:hAnsi="Trebuchet MS"/>
          <w:color w:val="666666"/>
        </w:rPr>
        <w:t>Tasered</w:t>
      </w:r>
      <w:proofErr w:type="spellEnd"/>
      <w:r w:rsidRPr="00D342B1">
        <w:rPr>
          <w:rFonts w:ascii="Trebuchet MS" w:hAnsi="Trebuchet MS"/>
          <w:color w:val="666666"/>
        </w:rPr>
        <w:t>, or butt-ended with an AK-47, to eventually wake up in a Federal Emergency Management Agency (F.E.M.A.) Detention Center with a Prison Identification Number which you will go by as a “name” instead of your old name, the one on your birth certificate.</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5. PERSONAL PROPERTY CAN BE SEIZED</w:t>
      </w:r>
      <w:r w:rsidRPr="00D342B1">
        <w:rPr>
          <w:rFonts w:ascii="Trebuchet MS" w:hAnsi="Trebuchet MS"/>
          <w:color w:val="666666"/>
        </w:rPr>
        <w:t>-This means that under the excuse of “requisitioning”, soldiers can kick you out of your home, and seize both your home, all the contents inside that home, as well as any vehicles, or other items you have on your grounds. They also can claim the actual real estate of the acreage as well. If you refuse or resist in some way well….I guess you can fill in the blanks or use your imagination.</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color w:val="666666"/>
        </w:rPr>
        <w:br/>
      </w:r>
      <w:r w:rsidRPr="00D342B1">
        <w:rPr>
          <w:rFonts w:ascii="Trebuchet MS" w:hAnsi="Trebuchet MS"/>
          <w:color w:val="666666"/>
        </w:rPr>
        <w:br/>
      </w:r>
      <w:r w:rsidRPr="00D342B1">
        <w:rPr>
          <w:rFonts w:ascii="Trebuchet MS" w:hAnsi="Trebuchet MS"/>
          <w:color w:val="666666"/>
        </w:rPr>
        <w:lastRenderedPageBreak/>
        <w:t>The following list of Executive Orders have already been signed by past U.S. presidents are in effect immediately upon declaration of a national State of Emergency or Martial Law:</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10995:</w:t>
      </w:r>
      <w:r w:rsidRPr="00D342B1">
        <w:rPr>
          <w:rFonts w:ascii="Trebuchet MS" w:hAnsi="Trebuchet MS"/>
          <w:color w:val="666666"/>
        </w:rPr>
        <w:t xml:space="preserve"> All communications media will be taken over by federal authority: radio, television, websites, newspapers, even CB and Ham radio systems. Freedom of expression, otherwise known as the First Amendment will be canceled until further notice.</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10997:</w:t>
      </w:r>
      <w:r w:rsidRPr="00D342B1">
        <w:rPr>
          <w:rFonts w:ascii="Trebuchet MS" w:hAnsi="Trebuchet MS"/>
          <w:color w:val="666666"/>
        </w:rPr>
        <w:t xml:space="preserve"> All fossil fuels, related substances as well as all electrical power, both corporate as well as privately owned devices and generators will be seized by the federal government.</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10998:</w:t>
      </w:r>
      <w:r w:rsidRPr="00D342B1">
        <w:rPr>
          <w:rFonts w:ascii="Trebuchet MS" w:hAnsi="Trebuchet MS"/>
          <w:color w:val="666666"/>
        </w:rPr>
        <w:t xml:space="preserve"> All </w:t>
      </w:r>
      <w:proofErr w:type="gramStart"/>
      <w:r w:rsidRPr="00D342B1">
        <w:rPr>
          <w:rFonts w:ascii="Trebuchet MS" w:hAnsi="Trebuchet MS"/>
          <w:color w:val="666666"/>
        </w:rPr>
        <w:t>food,</w:t>
      </w:r>
      <w:proofErr w:type="gramEnd"/>
      <w:r w:rsidRPr="00D342B1">
        <w:rPr>
          <w:rFonts w:ascii="Trebuchet MS" w:hAnsi="Trebuchet MS"/>
          <w:color w:val="666666"/>
        </w:rPr>
        <w:t xml:space="preserve"> means to produce such food and related products and machinery, warehouses and collectives which obviously include corporate and private farms will be seized by the government. You will not be allowed to hoard food since this is regulated. If you are caught hoarding food, you could be shot dead, or perhaps you will be lucky enough to be </w:t>
      </w:r>
      <w:proofErr w:type="spellStart"/>
      <w:r w:rsidRPr="00D342B1">
        <w:rPr>
          <w:rFonts w:ascii="Trebuchet MS" w:hAnsi="Trebuchet MS"/>
          <w:color w:val="666666"/>
        </w:rPr>
        <w:t>Tasered</w:t>
      </w:r>
      <w:proofErr w:type="spellEnd"/>
      <w:r w:rsidRPr="00D342B1">
        <w:rPr>
          <w:rFonts w:ascii="Trebuchet MS" w:hAnsi="Trebuchet MS"/>
          <w:color w:val="666666"/>
        </w:rPr>
        <w:t>, knocked to the ground, sent to a FEMA camp and be immediately classified as a “domestic terrorist”, otherwise known as an “Enemy of the State”.</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10999:</w:t>
      </w:r>
      <w:r w:rsidRPr="00D342B1">
        <w:rPr>
          <w:rFonts w:ascii="Trebuchet MS" w:hAnsi="Trebuchet MS"/>
          <w:color w:val="666666"/>
        </w:rPr>
        <w:t xml:space="preserve"> All modes of transportation will be placed under complete government control. Any vehicle can be seized.</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11000:</w:t>
      </w:r>
      <w:r w:rsidRPr="00D342B1">
        <w:rPr>
          <w:rFonts w:ascii="Trebuchet MS" w:hAnsi="Trebuchet MS"/>
          <w:color w:val="666666"/>
        </w:rPr>
        <w:t xml:space="preserve"> All civilians will be drafted into forced labor which the </w:t>
      </w:r>
      <w:proofErr w:type="spellStart"/>
      <w:r w:rsidRPr="00D342B1">
        <w:rPr>
          <w:rFonts w:ascii="Trebuchet MS" w:hAnsi="Trebuchet MS"/>
          <w:color w:val="666666"/>
        </w:rPr>
        <w:t>t.v</w:t>
      </w:r>
      <w:proofErr w:type="spellEnd"/>
      <w:r w:rsidRPr="00D342B1">
        <w:rPr>
          <w:rFonts w:ascii="Trebuchet MS" w:hAnsi="Trebuchet MS"/>
          <w:color w:val="666666"/>
        </w:rPr>
        <w:t xml:space="preserve">. anchors will euphemistically call “volunteer labor” at a variety of designated work places or camps under federal supervision. Go watch old film reels of the slave labor images under Nazi prison camps, or if you prefer, go watch a copy of Cool Hand Luke with Paul Newman, to get a more modern updated “American flavor” of what it’s like to be part of a slave labor chain gang. Of course, you must always remember, that if you go against the Boss, you will be accused of “A Failure </w:t>
      </w:r>
      <w:proofErr w:type="gramStart"/>
      <w:r w:rsidRPr="00D342B1">
        <w:rPr>
          <w:rFonts w:ascii="Trebuchet MS" w:hAnsi="Trebuchet MS"/>
          <w:color w:val="666666"/>
        </w:rPr>
        <w:t>To</w:t>
      </w:r>
      <w:proofErr w:type="gramEnd"/>
      <w:r w:rsidRPr="00D342B1">
        <w:rPr>
          <w:rFonts w:ascii="Trebuchet MS" w:hAnsi="Trebuchet MS"/>
          <w:color w:val="666666"/>
        </w:rPr>
        <w:t xml:space="preserve"> Communicate.”</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11490:</w:t>
      </w:r>
      <w:r w:rsidRPr="00D342B1">
        <w:rPr>
          <w:rFonts w:ascii="Trebuchet MS" w:hAnsi="Trebuchet MS"/>
          <w:color w:val="666666"/>
        </w:rPr>
        <w:t xml:space="preserve"> Absolute dictatorial “presidential” control will be exercised over all US citizens, business as well as church institutions during a State of Emergency where martial law is declared necessary.</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12919:</w:t>
      </w:r>
      <w:r w:rsidRPr="00D342B1">
        <w:rPr>
          <w:rFonts w:ascii="Trebuchet MS" w:hAnsi="Trebuchet MS"/>
          <w:color w:val="666666"/>
        </w:rPr>
        <w:t xml:space="preserve"> At the direction of the president, this Executive Order allows various Cabinet officials to take over all aspects of the US economy during a State of National Emergency.</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13010:</w:t>
      </w:r>
      <w:r w:rsidRPr="00D342B1">
        <w:rPr>
          <w:rFonts w:ascii="Trebuchet MS" w:hAnsi="Trebuchet MS"/>
          <w:color w:val="666666"/>
        </w:rPr>
        <w:t xml:space="preserve"> This Executive Order allows FEMA to take control over all other government agencies.</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Executive Order 12656:</w:t>
      </w:r>
      <w:r w:rsidRPr="00D342B1">
        <w:rPr>
          <w:rFonts w:ascii="Trebuchet MS" w:hAnsi="Trebuchet MS"/>
          <w:color w:val="666666"/>
        </w:rPr>
        <w:t xml:space="preserve"> “ASSIGNMENT OF EMERGENCY</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 xml:space="preserve">PREPAREDNESS RESPONSIBILITIES </w:t>
      </w:r>
      <w:r w:rsidRPr="00D342B1">
        <w:rPr>
          <w:rFonts w:ascii="Trebuchet MS" w:hAnsi="Trebuchet MS"/>
          <w:color w:val="666666"/>
        </w:rPr>
        <w:t>-This order allows for the declaration of a State of Emergency during natural disaster, military attack, technological emergency, or other emergencies that seriously threaten the national security of the United States. This order allows for total, unquestioned federal takeover of every local police enforcement agencies, as well as local price fixing and wages. It also forbids reassignment of personal financial assets within or outside of the United States.</w:t>
      </w:r>
      <w:r w:rsidRPr="00D342B1">
        <w:rPr>
          <w:rFonts w:ascii="Trebuchet MS" w:hAnsi="Trebuchet MS"/>
          <w:color w:val="666666"/>
        </w:rPr>
        <w:br/>
        <w:t>All in all, it makes me wish I was born several hundred years in the future, because by then, we will be genetically designed to obey without question, with no personal will or identity of our own. So in that case, we won’t know what we’ve lost, because all the history books, or shall I say history “discs” will have been rewritten.</w:t>
      </w:r>
      <w:r w:rsidRPr="00D342B1">
        <w:rPr>
          <w:rFonts w:ascii="Trebuchet MS" w:hAnsi="Trebuchet MS"/>
          <w:color w:val="666666"/>
        </w:rPr>
        <w:br/>
        <w:t xml:space="preserve">Hopefully, this game plan will be abandoned, and the planned scenario will never happen to us, even though plans have been written for just such a scenario. Hopefully, the decision will be made to abandon this plan and revitalize the world economy without dramatic incident so such draconian methods are not necessary to unite all countries under the one world globalist banner. I don’t think anyone is going to resist the transition to a one world police state anyway. </w:t>
      </w:r>
    </w:p>
    <w:p w:rsidR="00D342B1" w:rsidRPr="00D342B1" w:rsidRDefault="00D342B1" w:rsidP="00D342B1">
      <w:pPr>
        <w:shd w:val="clear" w:color="auto" w:fill="FFFFFF"/>
        <w:spacing w:after="240"/>
        <w:rPr>
          <w:rFonts w:ascii="Trebuchet MS" w:hAnsi="Trebuchet MS"/>
          <w:color w:val="666666"/>
        </w:rPr>
      </w:pPr>
      <w:r w:rsidRPr="00D342B1">
        <w:rPr>
          <w:rFonts w:ascii="Trebuchet MS" w:hAnsi="Trebuchet MS"/>
          <w:color w:val="666666"/>
        </w:rPr>
        <w:lastRenderedPageBreak/>
        <w:t>Most people just want to be able to pay their bills and get by, and enjoy what little free time they have, no matter what group is ruling. After all, this transition is already being achieved as we speak.</w:t>
      </w:r>
      <w:r w:rsidRPr="00D342B1">
        <w:rPr>
          <w:rFonts w:ascii="Trebuchet MS" w:hAnsi="Trebuchet MS"/>
          <w:color w:val="666666"/>
        </w:rPr>
        <w:br/>
      </w:r>
      <w:r w:rsidRPr="00D342B1">
        <w:rPr>
          <w:rFonts w:ascii="Trebuchet MS" w:hAnsi="Trebuchet MS"/>
          <w:color w:val="666666"/>
        </w:rPr>
        <w:br/>
      </w:r>
      <w:r w:rsidRPr="00D342B1">
        <w:rPr>
          <w:rFonts w:ascii="Trebuchet MS" w:hAnsi="Trebuchet MS"/>
          <w:b/>
          <w:bCs/>
          <w:color w:val="666666"/>
        </w:rPr>
        <w:t>NDAA</w:t>
      </w:r>
      <w:r w:rsidRPr="00D342B1">
        <w:rPr>
          <w:rFonts w:ascii="Trebuchet MS" w:hAnsi="Trebuchet MS"/>
          <w:color w:val="666666"/>
        </w:rPr>
        <w:t xml:space="preserve">  </w:t>
      </w:r>
      <w:r w:rsidRPr="00D342B1">
        <w:rPr>
          <w:rFonts w:ascii="Trebuchet MS" w:hAnsi="Trebuchet MS"/>
          <w:b/>
          <w:bCs/>
          <w:color w:val="666666"/>
        </w:rPr>
        <w:t xml:space="preserve">National Defense Authorization Act </w:t>
      </w:r>
      <w:r w:rsidRPr="00D342B1">
        <w:rPr>
          <w:rFonts w:ascii="Trebuchet MS" w:hAnsi="Trebuchet MS"/>
          <w:color w:val="666666"/>
        </w:rPr>
        <w:br/>
      </w:r>
      <w:r w:rsidRPr="00D342B1">
        <w:rPr>
          <w:rFonts w:ascii="Trebuchet MS" w:hAnsi="Trebuchet MS"/>
          <w:color w:val="666666"/>
        </w:rPr>
        <w:br/>
        <w:t>The most controversial provisions to receive wide attention were contained in Title X, Subtitle D, entitled "Counter-Terrorism." In particular, sub-sections 1021 and 1022, which deal with detention of persons the government suspects of involvement in what the government defines as being "terrorism". The controversy was to their legal meaning and potential implications for abuse of Presidential authority. Although the White House and Senate sponsors</w:t>
      </w:r>
      <w:r w:rsidRPr="00D342B1">
        <w:rPr>
          <w:rFonts w:ascii="Trebuchet MS" w:hAnsi="Trebuchet MS"/>
          <w:color w:val="666666"/>
          <w:vertAlign w:val="superscript"/>
        </w:rPr>
        <w:t xml:space="preserve"> </w:t>
      </w:r>
      <w:r w:rsidRPr="00D342B1">
        <w:rPr>
          <w:rFonts w:ascii="Trebuchet MS" w:hAnsi="Trebuchet MS"/>
          <w:color w:val="666666"/>
        </w:rPr>
        <w:t xml:space="preserve">maintain that the </w:t>
      </w:r>
      <w:hyperlink r:id="rId5" w:tooltip="Authorization for Use of Military Force Against Terrorists" w:history="1">
        <w:r w:rsidRPr="00D342B1">
          <w:rPr>
            <w:rFonts w:ascii="Trebuchet MS" w:hAnsi="Trebuchet MS"/>
            <w:color w:val="2288BB"/>
          </w:rPr>
          <w:t>Authorization for Use of Military Force (AUMF)</w:t>
        </w:r>
      </w:hyperlink>
      <w:r w:rsidRPr="00D342B1">
        <w:rPr>
          <w:rFonts w:ascii="Trebuchet MS" w:hAnsi="Trebuchet MS"/>
          <w:color w:val="666666"/>
        </w:rPr>
        <w:t xml:space="preserve"> already grants presidential authority for indefinite detention, the Act states that Congress "affirms" this authority and makes specific provisions as to the exercise of that authority. The detention provisions of the Act have received critical attention by, among others, the </w:t>
      </w:r>
      <w:hyperlink r:id="rId6" w:tooltip="American Civil Liberties Union" w:history="1">
        <w:r w:rsidRPr="00D342B1">
          <w:rPr>
            <w:rFonts w:ascii="Trebuchet MS" w:hAnsi="Trebuchet MS"/>
            <w:color w:val="2288BB"/>
          </w:rPr>
          <w:t>American Civil Liberties Union</w:t>
        </w:r>
      </w:hyperlink>
      <w:r w:rsidRPr="00D342B1">
        <w:rPr>
          <w:rFonts w:ascii="Trebuchet MS" w:hAnsi="Trebuchet MS"/>
          <w:color w:val="666666"/>
        </w:rPr>
        <w:t xml:space="preserve"> (ACLU), the </w:t>
      </w:r>
      <w:hyperlink r:id="rId7" w:tooltip="Bill of Rights Defense Committee" w:history="1">
        <w:r w:rsidRPr="00D342B1">
          <w:rPr>
            <w:rFonts w:ascii="Trebuchet MS" w:hAnsi="Trebuchet MS"/>
            <w:color w:val="2288BB"/>
          </w:rPr>
          <w:t>Bill of Rights Defense Committee</w:t>
        </w:r>
      </w:hyperlink>
      <w:r w:rsidRPr="00D342B1">
        <w:rPr>
          <w:rFonts w:ascii="Trebuchet MS" w:hAnsi="Trebuchet MS"/>
          <w:color w:val="666666"/>
        </w:rPr>
        <w:t>, and some media sources which are concerned about the scope of the President's authority, including contentions that those whom they claim may be held indefinitely with charge or trial could include U.S. citizens arrested on American soil, including arrests by members of the Armed Forces.</w:t>
      </w:r>
      <w:r w:rsidRPr="00D342B1">
        <w:rPr>
          <w:rFonts w:ascii="Trebuchet MS" w:hAnsi="Trebuchet MS"/>
          <w:color w:val="666666"/>
        </w:rPr>
        <w:br/>
        <w:t xml:space="preserve">The bill passed the House 283 to 136 and signed by Barack Obama on New </w:t>
      </w:r>
      <w:proofErr w:type="spellStart"/>
      <w:r w:rsidRPr="00D342B1">
        <w:rPr>
          <w:rFonts w:ascii="Trebuchet MS" w:hAnsi="Trebuchet MS"/>
          <w:color w:val="666666"/>
        </w:rPr>
        <w:t>Years</w:t>
      </w:r>
      <w:proofErr w:type="spellEnd"/>
      <w:r w:rsidRPr="00D342B1">
        <w:rPr>
          <w:rFonts w:ascii="Trebuchet MS" w:hAnsi="Trebuchet MS"/>
          <w:color w:val="666666"/>
        </w:rPr>
        <w:t xml:space="preserve"> Eve 2011, while the rest of us were distracted celebrating the New Year festivities.</w:t>
      </w:r>
    </w:p>
    <w:p w:rsidR="00D342B1" w:rsidRPr="00D342B1" w:rsidRDefault="00D342B1" w:rsidP="00D342B1">
      <w:pPr>
        <w:shd w:val="clear" w:color="auto" w:fill="FFFFFF"/>
        <w:outlineLvl w:val="3"/>
        <w:rPr>
          <w:rFonts w:ascii="inherit" w:hAnsi="inherit"/>
          <w:color w:val="666666"/>
        </w:rPr>
      </w:pPr>
      <w:hyperlink r:id="rId8" w:tgtFrame="_blank" w:history="1">
        <w:r w:rsidRPr="00D342B1">
          <w:rPr>
            <w:rFonts w:ascii="inherit" w:hAnsi="inherit"/>
            <w:color w:val="2288BB"/>
            <w:sz w:val="36"/>
            <w:szCs w:val="36"/>
          </w:rPr>
          <w:t>Executive Order -National Defense Resources Preparedness</w:t>
        </w:r>
      </w:hyperlink>
    </w:p>
    <w:p w:rsidR="00D342B1" w:rsidRDefault="00D342B1" w:rsidP="00D342B1">
      <w:pPr>
        <w:shd w:val="clear" w:color="auto" w:fill="FFFFFF"/>
        <w:outlineLvl w:val="3"/>
        <w:rPr>
          <w:rFonts w:ascii="inherit" w:hAnsi="inherit"/>
          <w:color w:val="666666"/>
          <w:sz w:val="36"/>
          <w:szCs w:val="36"/>
        </w:rPr>
      </w:pPr>
      <w:r w:rsidRPr="00D342B1">
        <w:rPr>
          <w:rFonts w:ascii="inherit" w:hAnsi="inherit"/>
          <w:color w:val="666666"/>
        </w:rPr>
        <w:t xml:space="preserve">The </w:t>
      </w:r>
      <w:hyperlink r:id="rId9" w:tgtFrame="_blank" w:history="1">
        <w:r w:rsidRPr="00D342B1">
          <w:rPr>
            <w:rFonts w:ascii="inherit" w:hAnsi="inherit"/>
            <w:color w:val="2288BB"/>
          </w:rPr>
          <w:t>NDRP</w:t>
        </w:r>
      </w:hyperlink>
      <w:r w:rsidRPr="00D342B1">
        <w:rPr>
          <w:rFonts w:ascii="inherit" w:hAnsi="inherit"/>
          <w:color w:val="666666"/>
        </w:rPr>
        <w:t xml:space="preserve"> exploits the “authority” granted to the President in the Defense Production Act of 1950 in order to assert that virtually every means of human survival is now available for confiscation and control by the President via his and his Secretaries’ whim. It basically says that the </w:t>
      </w:r>
      <w:proofErr w:type="spellStart"/>
      <w:r w:rsidRPr="00D342B1">
        <w:rPr>
          <w:rFonts w:ascii="inherit" w:hAnsi="inherit"/>
          <w:color w:val="666666"/>
        </w:rPr>
        <w:t>Governmnet</w:t>
      </w:r>
      <w:proofErr w:type="spellEnd"/>
      <w:r w:rsidRPr="00D342B1">
        <w:rPr>
          <w:rFonts w:ascii="inherit" w:hAnsi="inherit"/>
          <w:color w:val="666666"/>
        </w:rPr>
        <w:t xml:space="preserve"> can take what it wants from anyone by any means if it is necessary for national security.</w:t>
      </w:r>
      <w:r w:rsidRPr="00D342B1">
        <w:rPr>
          <w:rFonts w:ascii="inherit" w:hAnsi="inherit"/>
          <w:color w:val="666666"/>
          <w:sz w:val="36"/>
          <w:szCs w:val="36"/>
        </w:rPr>
        <w:t xml:space="preserve"> </w:t>
      </w:r>
    </w:p>
    <w:p w:rsidR="00D342B1" w:rsidRDefault="00D342B1" w:rsidP="00D342B1">
      <w:pPr>
        <w:shd w:val="clear" w:color="auto" w:fill="FFFFFF"/>
        <w:outlineLvl w:val="3"/>
        <w:rPr>
          <w:rFonts w:ascii="inherit" w:hAnsi="inherit"/>
          <w:color w:val="666666"/>
          <w:sz w:val="36"/>
          <w:szCs w:val="36"/>
        </w:rPr>
      </w:pPr>
    </w:p>
    <w:p w:rsidR="00D342B1" w:rsidRDefault="00D342B1" w:rsidP="00D342B1">
      <w:pPr>
        <w:shd w:val="clear" w:color="auto" w:fill="FFFFFF"/>
        <w:outlineLvl w:val="3"/>
        <w:rPr>
          <w:rFonts w:ascii="inherit" w:hAnsi="inherit"/>
          <w:color w:val="666666"/>
          <w:sz w:val="36"/>
          <w:szCs w:val="36"/>
        </w:rPr>
      </w:pPr>
    </w:p>
    <w:p w:rsidR="00D342B1" w:rsidRPr="00D342B1" w:rsidRDefault="00D342B1" w:rsidP="00D342B1">
      <w:pPr>
        <w:shd w:val="clear" w:color="auto" w:fill="FFFFFF"/>
        <w:outlineLvl w:val="3"/>
        <w:rPr>
          <w:rFonts w:ascii="inherit" w:hAnsi="inherit"/>
          <w:color w:val="666666"/>
        </w:rPr>
      </w:pPr>
    </w:p>
    <w:p w:rsidR="007B362F" w:rsidRDefault="00D342B1" w:rsidP="00D342B1">
      <w:pPr>
        <w:shd w:val="clear" w:color="auto" w:fill="FFFFFF"/>
        <w:outlineLvl w:val="3"/>
      </w:pPr>
      <w:r w:rsidRPr="00D342B1">
        <w:rPr>
          <w:rFonts w:ascii="inherit" w:hAnsi="inherit"/>
          <w:color w:val="666666"/>
          <w:sz w:val="36"/>
          <w:szCs w:val="36"/>
        </w:rPr>
        <w:t>If you didn't think it could happen here think again. </w:t>
      </w:r>
    </w:p>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2B1"/>
    <w:rsid w:val="000F661F"/>
    <w:rsid w:val="004A7022"/>
    <w:rsid w:val="007B362F"/>
    <w:rsid w:val="008C3602"/>
    <w:rsid w:val="00D34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2B1"/>
    <w:rPr>
      <w:rFonts w:ascii="Tahoma" w:hAnsi="Tahoma" w:cs="Tahoma"/>
      <w:sz w:val="16"/>
      <w:szCs w:val="16"/>
    </w:rPr>
  </w:style>
  <w:style w:type="character" w:customStyle="1" w:styleId="BalloonTextChar">
    <w:name w:val="Balloon Text Char"/>
    <w:basedOn w:val="DefaultParagraphFont"/>
    <w:link w:val="BalloonText"/>
    <w:uiPriority w:val="99"/>
    <w:semiHidden/>
    <w:rsid w:val="00D342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2B1"/>
    <w:rPr>
      <w:rFonts w:ascii="Tahoma" w:hAnsi="Tahoma" w:cs="Tahoma"/>
      <w:sz w:val="16"/>
      <w:szCs w:val="16"/>
    </w:rPr>
  </w:style>
  <w:style w:type="character" w:customStyle="1" w:styleId="BalloonTextChar">
    <w:name w:val="Balloon Text Char"/>
    <w:basedOn w:val="DefaultParagraphFont"/>
    <w:link w:val="BalloonText"/>
    <w:uiPriority w:val="99"/>
    <w:semiHidden/>
    <w:rsid w:val="00D342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21136">
      <w:bodyDiv w:val="1"/>
      <w:marLeft w:val="0"/>
      <w:marRight w:val="0"/>
      <w:marTop w:val="0"/>
      <w:marBottom w:val="0"/>
      <w:divBdr>
        <w:top w:val="none" w:sz="0" w:space="0" w:color="auto"/>
        <w:left w:val="none" w:sz="0" w:space="0" w:color="auto"/>
        <w:bottom w:val="none" w:sz="0" w:space="0" w:color="auto"/>
        <w:right w:val="none" w:sz="0" w:space="0" w:color="auto"/>
      </w:divBdr>
      <w:divsChild>
        <w:div w:id="830175077">
          <w:marLeft w:val="0"/>
          <w:marRight w:val="0"/>
          <w:marTop w:val="0"/>
          <w:marBottom w:val="0"/>
          <w:divBdr>
            <w:top w:val="none" w:sz="0" w:space="0" w:color="auto"/>
            <w:left w:val="none" w:sz="0" w:space="0" w:color="auto"/>
            <w:bottom w:val="none" w:sz="0" w:space="0" w:color="auto"/>
            <w:right w:val="none" w:sz="0" w:space="0" w:color="auto"/>
          </w:divBdr>
          <w:divsChild>
            <w:div w:id="1080713297">
              <w:marLeft w:val="0"/>
              <w:marRight w:val="0"/>
              <w:marTop w:val="0"/>
              <w:marBottom w:val="0"/>
              <w:divBdr>
                <w:top w:val="none" w:sz="0" w:space="0" w:color="auto"/>
                <w:left w:val="none" w:sz="0" w:space="0" w:color="auto"/>
                <w:bottom w:val="none" w:sz="0" w:space="0" w:color="auto"/>
                <w:right w:val="none" w:sz="0" w:space="0" w:color="auto"/>
              </w:divBdr>
              <w:divsChild>
                <w:div w:id="603852539">
                  <w:marLeft w:val="0"/>
                  <w:marRight w:val="0"/>
                  <w:marTop w:val="0"/>
                  <w:marBottom w:val="0"/>
                  <w:divBdr>
                    <w:top w:val="none" w:sz="0" w:space="0" w:color="auto"/>
                    <w:left w:val="none" w:sz="0" w:space="0" w:color="auto"/>
                    <w:bottom w:val="none" w:sz="0" w:space="0" w:color="auto"/>
                    <w:right w:val="none" w:sz="0" w:space="0" w:color="auto"/>
                  </w:divBdr>
                  <w:divsChild>
                    <w:div w:id="898132617">
                      <w:marLeft w:val="0"/>
                      <w:marRight w:val="0"/>
                      <w:marTop w:val="0"/>
                      <w:marBottom w:val="0"/>
                      <w:divBdr>
                        <w:top w:val="none" w:sz="0" w:space="0" w:color="auto"/>
                        <w:left w:val="none" w:sz="0" w:space="0" w:color="auto"/>
                        <w:bottom w:val="none" w:sz="0" w:space="0" w:color="auto"/>
                        <w:right w:val="none" w:sz="0" w:space="0" w:color="auto"/>
                      </w:divBdr>
                      <w:divsChild>
                        <w:div w:id="246426175">
                          <w:marLeft w:val="0"/>
                          <w:marRight w:val="0"/>
                          <w:marTop w:val="150"/>
                          <w:marBottom w:val="0"/>
                          <w:divBdr>
                            <w:top w:val="single" w:sz="2" w:space="0" w:color="DDDDDD"/>
                            <w:left w:val="none" w:sz="0" w:space="0" w:color="auto"/>
                            <w:bottom w:val="none" w:sz="0" w:space="0" w:color="auto"/>
                            <w:right w:val="none" w:sz="0" w:space="0" w:color="auto"/>
                          </w:divBdr>
                          <w:divsChild>
                            <w:div w:id="1392999973">
                              <w:marLeft w:val="0"/>
                              <w:marRight w:val="0"/>
                              <w:marTop w:val="0"/>
                              <w:marBottom w:val="0"/>
                              <w:divBdr>
                                <w:top w:val="none" w:sz="0" w:space="0" w:color="auto"/>
                                <w:left w:val="none" w:sz="0" w:space="0" w:color="auto"/>
                                <w:bottom w:val="none" w:sz="0" w:space="0" w:color="auto"/>
                                <w:right w:val="none" w:sz="0" w:space="0" w:color="auto"/>
                              </w:divBdr>
                              <w:divsChild>
                                <w:div w:id="1554268637">
                                  <w:marLeft w:val="0"/>
                                  <w:marRight w:val="0"/>
                                  <w:marTop w:val="0"/>
                                  <w:marBottom w:val="0"/>
                                  <w:divBdr>
                                    <w:top w:val="none" w:sz="0" w:space="0" w:color="auto"/>
                                    <w:left w:val="none" w:sz="0" w:space="0" w:color="auto"/>
                                    <w:bottom w:val="none" w:sz="0" w:space="0" w:color="auto"/>
                                    <w:right w:val="none" w:sz="0" w:space="0" w:color="auto"/>
                                  </w:divBdr>
                                  <w:divsChild>
                                    <w:div w:id="1352030223">
                                      <w:marLeft w:val="0"/>
                                      <w:marRight w:val="0"/>
                                      <w:marTop w:val="0"/>
                                      <w:marBottom w:val="0"/>
                                      <w:divBdr>
                                        <w:top w:val="none" w:sz="0" w:space="0" w:color="auto"/>
                                        <w:left w:val="none" w:sz="0" w:space="0" w:color="auto"/>
                                        <w:bottom w:val="none" w:sz="0" w:space="0" w:color="auto"/>
                                        <w:right w:val="none" w:sz="0" w:space="0" w:color="auto"/>
                                      </w:divBdr>
                                      <w:divsChild>
                                        <w:div w:id="15933764">
                                          <w:marLeft w:val="0"/>
                                          <w:marRight w:val="0"/>
                                          <w:marTop w:val="0"/>
                                          <w:marBottom w:val="0"/>
                                          <w:divBdr>
                                            <w:top w:val="none" w:sz="0" w:space="0" w:color="auto"/>
                                            <w:left w:val="none" w:sz="0" w:space="0" w:color="auto"/>
                                            <w:bottom w:val="none" w:sz="0" w:space="0" w:color="auto"/>
                                            <w:right w:val="none" w:sz="0" w:space="0" w:color="auto"/>
                                          </w:divBdr>
                                          <w:divsChild>
                                            <w:div w:id="729310895">
                                              <w:marLeft w:val="0"/>
                                              <w:marRight w:val="0"/>
                                              <w:marTop w:val="0"/>
                                              <w:marBottom w:val="0"/>
                                              <w:divBdr>
                                                <w:top w:val="none" w:sz="0" w:space="0" w:color="auto"/>
                                                <w:left w:val="none" w:sz="0" w:space="0" w:color="auto"/>
                                                <w:bottom w:val="none" w:sz="0" w:space="0" w:color="auto"/>
                                                <w:right w:val="none" w:sz="0" w:space="0" w:color="auto"/>
                                              </w:divBdr>
                                              <w:divsChild>
                                                <w:div w:id="321738619">
                                                  <w:marLeft w:val="0"/>
                                                  <w:marRight w:val="0"/>
                                                  <w:marTop w:val="0"/>
                                                  <w:marBottom w:val="0"/>
                                                  <w:divBdr>
                                                    <w:top w:val="none" w:sz="0" w:space="0" w:color="auto"/>
                                                    <w:left w:val="none" w:sz="0" w:space="0" w:color="auto"/>
                                                    <w:bottom w:val="none" w:sz="0" w:space="0" w:color="auto"/>
                                                    <w:right w:val="none" w:sz="0" w:space="0" w:color="auto"/>
                                                  </w:divBdr>
                                                  <w:divsChild>
                                                    <w:div w:id="293487684">
                                                      <w:marLeft w:val="0"/>
                                                      <w:marRight w:val="0"/>
                                                      <w:marTop w:val="0"/>
                                                      <w:marBottom w:val="0"/>
                                                      <w:divBdr>
                                                        <w:top w:val="none" w:sz="0" w:space="0" w:color="auto"/>
                                                        <w:left w:val="none" w:sz="0" w:space="0" w:color="auto"/>
                                                        <w:bottom w:val="none" w:sz="0" w:space="0" w:color="auto"/>
                                                        <w:right w:val="none" w:sz="0" w:space="0" w:color="auto"/>
                                                      </w:divBdr>
                                                      <w:divsChild>
                                                        <w:div w:id="1577132371">
                                                          <w:marLeft w:val="0"/>
                                                          <w:marRight w:val="0"/>
                                                          <w:marTop w:val="0"/>
                                                          <w:marBottom w:val="150"/>
                                                          <w:divBdr>
                                                            <w:top w:val="none" w:sz="0" w:space="0" w:color="auto"/>
                                                            <w:left w:val="none" w:sz="0" w:space="0" w:color="auto"/>
                                                            <w:bottom w:val="none" w:sz="0" w:space="0" w:color="auto"/>
                                                            <w:right w:val="none" w:sz="0" w:space="0" w:color="auto"/>
                                                          </w:divBdr>
                                                          <w:divsChild>
                                                            <w:div w:id="1391271457">
                                                              <w:marLeft w:val="0"/>
                                                              <w:marRight w:val="0"/>
                                                              <w:marTop w:val="0"/>
                                                              <w:marBottom w:val="0"/>
                                                              <w:divBdr>
                                                                <w:top w:val="none" w:sz="0" w:space="0" w:color="auto"/>
                                                                <w:left w:val="none" w:sz="0" w:space="0" w:color="auto"/>
                                                                <w:bottom w:val="none" w:sz="0" w:space="0" w:color="auto"/>
                                                                <w:right w:val="none" w:sz="0" w:space="0" w:color="auto"/>
                                                              </w:divBdr>
                                                              <w:divsChild>
                                                                <w:div w:id="1941138025">
                                                                  <w:marLeft w:val="0"/>
                                                                  <w:marRight w:val="0"/>
                                                                  <w:marTop w:val="0"/>
                                                                  <w:marBottom w:val="0"/>
                                                                  <w:divBdr>
                                                                    <w:top w:val="none" w:sz="0" w:space="0" w:color="auto"/>
                                                                    <w:left w:val="none" w:sz="0" w:space="0" w:color="auto"/>
                                                                    <w:bottom w:val="none" w:sz="0" w:space="0" w:color="auto"/>
                                                                    <w:right w:val="none" w:sz="0" w:space="0" w:color="auto"/>
                                                                  </w:divBdr>
                                                                  <w:divsChild>
                                                                    <w:div w:id="222450146">
                                                                      <w:marLeft w:val="0"/>
                                                                      <w:marRight w:val="0"/>
                                                                      <w:marTop w:val="0"/>
                                                                      <w:marBottom w:val="0"/>
                                                                      <w:divBdr>
                                                                        <w:top w:val="none" w:sz="0" w:space="0" w:color="auto"/>
                                                                        <w:left w:val="none" w:sz="0" w:space="0" w:color="auto"/>
                                                                        <w:bottom w:val="none" w:sz="0" w:space="0" w:color="auto"/>
                                                                        <w:right w:val="none" w:sz="0" w:space="0" w:color="auto"/>
                                                                      </w:divBdr>
                                                                      <w:divsChild>
                                                                        <w:div w:id="1250654373">
                                                                          <w:marLeft w:val="0"/>
                                                                          <w:marRight w:val="0"/>
                                                                          <w:marTop w:val="0"/>
                                                                          <w:marBottom w:val="0"/>
                                                                          <w:divBdr>
                                                                            <w:top w:val="none" w:sz="0" w:space="0" w:color="auto"/>
                                                                            <w:left w:val="none" w:sz="0" w:space="0" w:color="auto"/>
                                                                            <w:bottom w:val="none" w:sz="0" w:space="0" w:color="auto"/>
                                                                            <w:right w:val="none" w:sz="0" w:space="0" w:color="auto"/>
                                                                          </w:divBdr>
                                                                          <w:divsChild>
                                                                            <w:div w:id="972757476">
                                                                              <w:marLeft w:val="0"/>
                                                                              <w:marRight w:val="0"/>
                                                                              <w:marTop w:val="0"/>
                                                                              <w:marBottom w:val="675"/>
                                                                              <w:divBdr>
                                                                                <w:top w:val="none" w:sz="0" w:space="0" w:color="auto"/>
                                                                                <w:left w:val="none" w:sz="0" w:space="0" w:color="auto"/>
                                                                                <w:bottom w:val="none" w:sz="0" w:space="0" w:color="auto"/>
                                                                                <w:right w:val="none" w:sz="0" w:space="0" w:color="auto"/>
                                                                              </w:divBdr>
                                                                              <w:divsChild>
                                                                                <w:div w:id="17216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itehouse.gov/the-press-office/2012/03/16/executive-order-national-defense-resources-preparedness" TargetMode="External"/><Relationship Id="rId3" Type="http://schemas.openxmlformats.org/officeDocument/2006/relationships/settings" Target="settings.xml"/><Relationship Id="rId7" Type="http://schemas.openxmlformats.org/officeDocument/2006/relationships/hyperlink" Target="http://en.wikipedia.org/wiki/Bill_of_Rights_Defense_Committe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American_Civil_Liberties_Union" TargetMode="External"/><Relationship Id="rId11" Type="http://schemas.openxmlformats.org/officeDocument/2006/relationships/theme" Target="theme/theme1.xml"/><Relationship Id="rId5" Type="http://schemas.openxmlformats.org/officeDocument/2006/relationships/hyperlink" Target="http://en.wikipedia.org/wiki/Authorization_for_Use_of_Military_Force_Against_Terroris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tivistpost.com/2012/03/new-obama-executive-order-seizes-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2013-09-10T17:36:00Z</dcterms:created>
  <dcterms:modified xsi:type="dcterms:W3CDTF">2013-09-10T17:36:00Z</dcterms:modified>
</cp:coreProperties>
</file>