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952" w:rsidRPr="00065952" w:rsidRDefault="00065952" w:rsidP="00065952">
      <w:pPr>
        <w:shd w:val="clear" w:color="auto" w:fill="FFFFFF"/>
        <w:spacing w:before="100" w:beforeAutospacing="1" w:after="150" w:line="288" w:lineRule="auto"/>
        <w:jc w:val="center"/>
        <w:outlineLvl w:val="0"/>
        <w:rPr>
          <w:rFonts w:ascii="Arial" w:eastAsia="Times New Roman" w:hAnsi="Arial" w:cs="Arial"/>
          <w:color w:val="444444"/>
          <w:kern w:val="36"/>
          <w:sz w:val="40"/>
          <w:szCs w:val="40"/>
          <w:lang w:eastAsia="en-US"/>
        </w:rPr>
      </w:pPr>
      <w:bookmarkStart w:id="0" w:name="_GoBack"/>
      <w:r w:rsidRPr="00065952">
        <w:rPr>
          <w:rFonts w:ascii="Arial" w:eastAsia="Times New Roman" w:hAnsi="Arial" w:cs="Arial"/>
          <w:color w:val="444444"/>
          <w:kern w:val="36"/>
          <w:sz w:val="40"/>
          <w:szCs w:val="40"/>
          <w:lang w:eastAsia="en-US"/>
        </w:rPr>
        <w:t>The Biggest Thing Lacking in Prepping</w:t>
      </w:r>
      <w:bookmarkEnd w:id="0"/>
      <w:r w:rsidRPr="00065952">
        <w:rPr>
          <w:rFonts w:ascii="Arial" w:eastAsia="Times New Roman" w:hAnsi="Arial" w:cs="Arial"/>
          <w:color w:val="444444"/>
          <w:kern w:val="36"/>
          <w:sz w:val="40"/>
          <w:szCs w:val="40"/>
          <w:lang w:eastAsia="en-US"/>
        </w:rPr>
        <w:t>…</w:t>
      </w:r>
    </w:p>
    <w:p w:rsidR="00065952" w:rsidRPr="00065952" w:rsidRDefault="00065952" w:rsidP="00065952">
      <w:pPr>
        <w:shd w:val="clear" w:color="auto" w:fill="FFFFFF"/>
        <w:rPr>
          <w:rFonts w:ascii="Arial" w:eastAsia="Times New Roman" w:hAnsi="Arial" w:cs="Arial"/>
          <w:vanish/>
          <w:color w:val="444444"/>
          <w:lang w:eastAsia="en-US"/>
        </w:rPr>
      </w:pPr>
      <w:r w:rsidRPr="00065952">
        <w:rPr>
          <w:rFonts w:ascii="Arial" w:eastAsia="Times New Roman" w:hAnsi="Arial" w:cs="Arial"/>
          <w:noProof/>
          <w:vanish/>
          <w:color w:val="BA0000"/>
          <w:lang w:eastAsia="en-US"/>
        </w:rPr>
        <w:drawing>
          <wp:inline distT="0" distB="0" distL="0" distR="0" wp14:anchorId="01D7FEE2" wp14:editId="7E27DB78">
            <wp:extent cx="590550" cy="190500"/>
            <wp:effectExtent l="0" t="0" r="0" b="0"/>
            <wp:docPr id="2" name="Picture 2" descr="Print Friendl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Friendly">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Let me preface this brief writing by saying that I very much appreciate the many, many articles I have read on prepping, and have often found myself humbled by the insights and awareness of the authors.</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I do, however, believe that there is a major deficiency in </w:t>
      </w:r>
      <w:hyperlink r:id="rId6" w:history="1">
        <w:r w:rsidRPr="00065952">
          <w:rPr>
            <w:rFonts w:ascii="Arial" w:eastAsia="Times New Roman" w:hAnsi="Arial" w:cs="Arial"/>
            <w:color w:val="BA0000"/>
            <w:lang w:eastAsia="en-US"/>
          </w:rPr>
          <w:t>the whole philosophy of prepping</w:t>
        </w:r>
      </w:hyperlink>
      <w:r w:rsidRPr="00065952">
        <w:rPr>
          <w:rFonts w:ascii="Arial" w:eastAsia="Times New Roman" w:hAnsi="Arial" w:cs="Arial"/>
          <w:color w:val="444444"/>
          <w:lang w:eastAsia="en-US"/>
        </w:rPr>
        <w:t>.</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The fundamental failure, I believe, and expressed consistently in the prepping literature, is that current prepping philosophy is short-sighted, too individualistic, and not assertive enough of its philosophical underpinnings.</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Basically (to oversimplify here) what I keep reading is “</w:t>
      </w:r>
      <w:hyperlink r:id="rId7" w:history="1">
        <w:r w:rsidRPr="00065952">
          <w:rPr>
            <w:rFonts w:ascii="Arial" w:eastAsia="Times New Roman" w:hAnsi="Arial" w:cs="Arial"/>
            <w:color w:val="BA0000"/>
            <w:lang w:eastAsia="en-US"/>
          </w:rPr>
          <w:t>Prepare for a SHTF scenario</w:t>
        </w:r>
      </w:hyperlink>
      <w:r w:rsidRPr="00065952">
        <w:rPr>
          <w:rFonts w:ascii="Arial" w:eastAsia="Times New Roman" w:hAnsi="Arial" w:cs="Arial"/>
          <w:color w:val="444444"/>
          <w:lang w:eastAsia="en-US"/>
        </w:rPr>
        <w:t xml:space="preserve"> by having food and water, protecting yourself and loved ones and possessions, and survive… “What I do not read about is </w:t>
      </w:r>
      <w:hyperlink r:id="rId8" w:history="1">
        <w:r w:rsidRPr="00065952">
          <w:rPr>
            <w:rFonts w:ascii="Arial" w:eastAsia="Times New Roman" w:hAnsi="Arial" w:cs="Arial"/>
            <w:color w:val="BA0000"/>
            <w:lang w:eastAsia="en-US"/>
          </w:rPr>
          <w:t>organizing</w:t>
        </w:r>
      </w:hyperlink>
      <w:r w:rsidRPr="00065952">
        <w:rPr>
          <w:rFonts w:ascii="Arial" w:eastAsia="Times New Roman" w:hAnsi="Arial" w:cs="Arial"/>
          <w:color w:val="444444"/>
          <w:lang w:eastAsia="en-US"/>
        </w:rPr>
        <w:t xml:space="preserve">, </w:t>
      </w:r>
      <w:hyperlink r:id="rId9" w:history="1">
        <w:r w:rsidRPr="00065952">
          <w:rPr>
            <w:rFonts w:ascii="Arial" w:eastAsia="Times New Roman" w:hAnsi="Arial" w:cs="Arial"/>
            <w:color w:val="BA0000"/>
            <w:lang w:eastAsia="en-US"/>
          </w:rPr>
          <w:t>long range group survival</w:t>
        </w:r>
      </w:hyperlink>
      <w:r w:rsidRPr="00065952">
        <w:rPr>
          <w:rFonts w:ascii="Arial" w:eastAsia="Times New Roman" w:hAnsi="Arial" w:cs="Arial"/>
          <w:color w:val="444444"/>
          <w:lang w:eastAsia="en-US"/>
        </w:rPr>
        <w:t>, and rebuilding society.</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At the moment, the “</w:t>
      </w:r>
      <w:hyperlink r:id="rId10" w:history="1">
        <w:r w:rsidRPr="00065952">
          <w:rPr>
            <w:rFonts w:ascii="Arial" w:eastAsia="Times New Roman" w:hAnsi="Arial" w:cs="Arial"/>
            <w:color w:val="BA0000"/>
            <w:lang w:eastAsia="en-US"/>
          </w:rPr>
          <w:t>prepping movement</w:t>
        </w:r>
      </w:hyperlink>
      <w:r w:rsidRPr="00065952">
        <w:rPr>
          <w:rFonts w:ascii="Arial" w:eastAsia="Times New Roman" w:hAnsi="Arial" w:cs="Arial"/>
          <w:color w:val="444444"/>
          <w:lang w:eastAsia="en-US"/>
        </w:rPr>
        <w:t xml:space="preserve">” seems to consist of many people in agreement that there may be a sudden catastrophic watershed situation causing the collapse of the structure and functioning of society as we currently experience it, and one should prepare for the possibility. Specifics vary whether this may be </w:t>
      </w:r>
      <w:hyperlink r:id="rId11" w:history="1">
        <w:r w:rsidRPr="00065952">
          <w:rPr>
            <w:rFonts w:ascii="Arial" w:eastAsia="Times New Roman" w:hAnsi="Arial" w:cs="Arial"/>
            <w:color w:val="BA0000"/>
            <w:lang w:eastAsia="en-US"/>
          </w:rPr>
          <w:t>a total financial collapse</w:t>
        </w:r>
      </w:hyperlink>
      <w:r w:rsidRPr="00065952">
        <w:rPr>
          <w:rFonts w:ascii="Arial" w:eastAsia="Times New Roman" w:hAnsi="Arial" w:cs="Arial"/>
          <w:color w:val="444444"/>
          <w:lang w:eastAsia="en-US"/>
        </w:rPr>
        <w:t xml:space="preserve">, the total loss of electricity due to </w:t>
      </w:r>
      <w:hyperlink r:id="rId12" w:history="1">
        <w:r w:rsidRPr="00065952">
          <w:rPr>
            <w:rFonts w:ascii="Arial" w:eastAsia="Times New Roman" w:hAnsi="Arial" w:cs="Arial"/>
            <w:color w:val="BA0000"/>
            <w:lang w:eastAsia="en-US"/>
          </w:rPr>
          <w:t>an EMP attack</w:t>
        </w:r>
      </w:hyperlink>
      <w:r w:rsidRPr="00065952">
        <w:rPr>
          <w:rFonts w:ascii="Arial" w:eastAsia="Times New Roman" w:hAnsi="Arial" w:cs="Arial"/>
          <w:color w:val="444444"/>
          <w:lang w:eastAsia="en-US"/>
        </w:rPr>
        <w:t xml:space="preserve"> or a super sun flare storm, apocalyptic natural catastrophes such as mega tsunamis or mega volcanic calderas, the moral and identity breakdown of our nation to the point of “take over” by the “globalists”, or a World War III with weapons of mass destruction. However, the fundamental point is that one </w:t>
      </w:r>
      <w:hyperlink r:id="rId13" w:history="1">
        <w:r w:rsidRPr="00065952">
          <w:rPr>
            <w:rFonts w:ascii="Arial" w:eastAsia="Times New Roman" w:hAnsi="Arial" w:cs="Arial"/>
            <w:color w:val="BA0000"/>
            <w:lang w:eastAsia="en-US"/>
          </w:rPr>
          <w:t>should prepare to survive</w:t>
        </w:r>
      </w:hyperlink>
      <w:r w:rsidRPr="00065952">
        <w:rPr>
          <w:rFonts w:ascii="Arial" w:eastAsia="Times New Roman" w:hAnsi="Arial" w:cs="Arial"/>
          <w:color w:val="444444"/>
          <w:lang w:eastAsia="en-US"/>
        </w:rPr>
        <w:t>.</w:t>
      </w:r>
    </w:p>
    <w:p w:rsidR="00065952" w:rsidRPr="00065952" w:rsidRDefault="00065952" w:rsidP="00065952">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065952">
        <w:rPr>
          <w:rFonts w:ascii="Arial" w:eastAsia="Times New Roman" w:hAnsi="Arial" w:cs="Arial"/>
          <w:b/>
          <w:bCs/>
          <w:color w:val="444444"/>
          <w:sz w:val="27"/>
          <w:szCs w:val="27"/>
          <w:lang w:eastAsia="en-US"/>
        </w:rPr>
        <w:t>What do Preppers keep missing?</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While this is an admirable starting point, it lacks the necessary depth in the context of this historical moment.</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I will break away from </w:t>
      </w:r>
      <w:hyperlink r:id="rId14" w:history="1">
        <w:r w:rsidRPr="00065952">
          <w:rPr>
            <w:rFonts w:ascii="Arial" w:eastAsia="Times New Roman" w:hAnsi="Arial" w:cs="Arial"/>
            <w:color w:val="BA0000"/>
            <w:lang w:eastAsia="en-US"/>
          </w:rPr>
          <w:t>the practical aspect of prepping</w:t>
        </w:r>
      </w:hyperlink>
      <w:r w:rsidRPr="00065952">
        <w:rPr>
          <w:rFonts w:ascii="Arial" w:eastAsia="Times New Roman" w:hAnsi="Arial" w:cs="Arial"/>
          <w:color w:val="444444"/>
          <w:lang w:eastAsia="en-US"/>
        </w:rPr>
        <w:t xml:space="preserve"> for one brief editorial comment here. The real problem is not just the physical survival of the individual. The real problem is that America, (and the world) is functionally broken and needs to be radically fixed. I personally believe that the zeitgeist of history has reached one of those kerygmatic moments demanding that the global “RESET BUTTON” will indeed be pressed, especially centering on the nation of the USA.</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Okay, back to the practical considerations of prepping: How long can any prepping family last? </w:t>
      </w:r>
      <w:hyperlink r:id="rId15" w:history="1">
        <w:r w:rsidRPr="00065952">
          <w:rPr>
            <w:rFonts w:ascii="Arial" w:eastAsia="Times New Roman" w:hAnsi="Arial" w:cs="Arial"/>
            <w:color w:val="BA0000"/>
            <w:lang w:eastAsia="en-US"/>
          </w:rPr>
          <w:t>How long until the food supplies are gone</w:t>
        </w:r>
      </w:hyperlink>
      <w:r w:rsidRPr="00065952">
        <w:rPr>
          <w:rFonts w:ascii="Arial" w:eastAsia="Times New Roman" w:hAnsi="Arial" w:cs="Arial"/>
          <w:color w:val="444444"/>
          <w:lang w:eastAsia="en-US"/>
        </w:rPr>
        <w:t xml:space="preserve">, how long until </w:t>
      </w:r>
      <w:hyperlink r:id="rId16" w:history="1">
        <w:r w:rsidRPr="00065952">
          <w:rPr>
            <w:rFonts w:ascii="Arial" w:eastAsia="Times New Roman" w:hAnsi="Arial" w:cs="Arial"/>
            <w:color w:val="BA0000"/>
            <w:lang w:eastAsia="en-US"/>
          </w:rPr>
          <w:t>a powerful gang of thieves</w:t>
        </w:r>
      </w:hyperlink>
      <w:r w:rsidRPr="00065952">
        <w:rPr>
          <w:rFonts w:ascii="Arial" w:eastAsia="Times New Roman" w:hAnsi="Arial" w:cs="Arial"/>
          <w:color w:val="444444"/>
          <w:lang w:eastAsia="en-US"/>
        </w:rPr>
        <w:t xml:space="preserve"> or the government (redundant?) steal what you have stored or </w:t>
      </w:r>
      <w:hyperlink r:id="rId17" w:history="1">
        <w:r w:rsidRPr="00065952">
          <w:rPr>
            <w:rFonts w:ascii="Arial" w:eastAsia="Times New Roman" w:hAnsi="Arial" w:cs="Arial"/>
            <w:color w:val="BA0000"/>
            <w:lang w:eastAsia="en-US"/>
          </w:rPr>
          <w:t>confiscate that to distribute things equally to all</w:t>
        </w:r>
      </w:hyperlink>
      <w:r w:rsidRPr="00065952">
        <w:rPr>
          <w:rFonts w:ascii="Arial" w:eastAsia="Times New Roman" w:hAnsi="Arial" w:cs="Arial"/>
          <w:color w:val="444444"/>
          <w:lang w:eastAsia="en-US"/>
        </w:rPr>
        <w:t>?</w:t>
      </w:r>
    </w:p>
    <w:p w:rsidR="00065952" w:rsidRPr="00065952" w:rsidRDefault="00065952" w:rsidP="00065952">
      <w:pPr>
        <w:shd w:val="clear" w:color="auto" w:fill="F3F3F3"/>
        <w:jc w:val="center"/>
        <w:rPr>
          <w:rFonts w:ascii="Arial" w:eastAsia="Times New Roman" w:hAnsi="Arial" w:cs="Arial"/>
          <w:color w:val="444444"/>
          <w:lang w:eastAsia="en-US"/>
        </w:rPr>
      </w:pPr>
      <w:r w:rsidRPr="00065952">
        <w:rPr>
          <w:rFonts w:ascii="Arial" w:eastAsia="Times New Roman" w:hAnsi="Arial" w:cs="Arial"/>
          <w:noProof/>
          <w:color w:val="444444"/>
          <w:lang w:eastAsia="en-US"/>
        </w:rPr>
        <w:lastRenderedPageBreak/>
        <w:drawing>
          <wp:inline distT="0" distB="0" distL="0" distR="0" wp14:anchorId="3A4E4764" wp14:editId="3370767B">
            <wp:extent cx="5895975" cy="3933825"/>
            <wp:effectExtent l="0" t="0" r="9525" b="9525"/>
            <wp:docPr id="3" name="Picture 3" descr="Communication post disaster with a larger group will be vital f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mmunication post disaster with a larger group will be vital for surviva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5975" cy="3933825"/>
                    </a:xfrm>
                    <a:prstGeom prst="rect">
                      <a:avLst/>
                    </a:prstGeom>
                    <a:noFill/>
                    <a:ln>
                      <a:noFill/>
                    </a:ln>
                  </pic:spPr>
                </pic:pic>
              </a:graphicData>
            </a:graphic>
          </wp:inline>
        </w:drawing>
      </w:r>
    </w:p>
    <w:p w:rsidR="00065952" w:rsidRPr="00065952" w:rsidRDefault="00065952" w:rsidP="00065952">
      <w:pPr>
        <w:shd w:val="clear" w:color="auto" w:fill="F3F3F3"/>
        <w:spacing w:before="30" w:after="100" w:afterAutospacing="1"/>
        <w:jc w:val="center"/>
        <w:rPr>
          <w:rFonts w:ascii="Arial" w:eastAsia="Times New Roman" w:hAnsi="Arial" w:cs="Arial"/>
          <w:color w:val="444444"/>
          <w:sz w:val="17"/>
          <w:szCs w:val="17"/>
          <w:lang w:eastAsia="en-US"/>
        </w:rPr>
      </w:pPr>
      <w:r w:rsidRPr="00065952">
        <w:rPr>
          <w:rFonts w:ascii="Arial" w:eastAsia="Times New Roman" w:hAnsi="Arial" w:cs="Arial"/>
          <w:color w:val="444444"/>
          <w:sz w:val="17"/>
          <w:szCs w:val="17"/>
          <w:lang w:eastAsia="en-US"/>
        </w:rPr>
        <w:t>Communication post disaster with a larger group will be vital for survival.</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Sorry, but a family is not a large enough unit to establish a real survival strategy.</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Prepping needs to change from focusing on individual or family survival to </w:t>
      </w:r>
      <w:hyperlink r:id="rId19" w:history="1">
        <w:r w:rsidRPr="00065952">
          <w:rPr>
            <w:rFonts w:ascii="Arial" w:eastAsia="Times New Roman" w:hAnsi="Arial" w:cs="Arial"/>
            <w:color w:val="BA0000"/>
            <w:lang w:eastAsia="en-US"/>
          </w:rPr>
          <w:t>focusing on organizing groups</w:t>
        </w:r>
      </w:hyperlink>
      <w:r w:rsidRPr="00065952">
        <w:rPr>
          <w:rFonts w:ascii="Arial" w:eastAsia="Times New Roman" w:hAnsi="Arial" w:cs="Arial"/>
          <w:color w:val="444444"/>
          <w:lang w:eastAsia="en-US"/>
        </w:rPr>
        <w:t>, (or maybe, more precisely, “</w:t>
      </w:r>
      <w:proofErr w:type="spellStart"/>
      <w:r w:rsidRPr="00065952">
        <w:rPr>
          <w:rFonts w:ascii="Arial" w:eastAsia="Times New Roman" w:hAnsi="Arial" w:cs="Arial"/>
          <w:color w:val="444444"/>
          <w:lang w:eastAsia="en-US"/>
        </w:rPr>
        <w:t>mini_societies</w:t>
      </w:r>
      <w:proofErr w:type="spellEnd"/>
      <w:r w:rsidRPr="00065952">
        <w:rPr>
          <w:rFonts w:ascii="Arial" w:eastAsia="Times New Roman" w:hAnsi="Arial" w:cs="Arial"/>
          <w:color w:val="444444"/>
          <w:lang w:eastAsia="en-US"/>
        </w:rPr>
        <w:t>”?) who would have a longer range view of not only surviving any national catastrophe but also of rebuilding society.</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Prepping groups need to more </w:t>
      </w:r>
      <w:proofErr w:type="spellStart"/>
      <w:r w:rsidRPr="00065952">
        <w:rPr>
          <w:rFonts w:ascii="Arial" w:eastAsia="Times New Roman" w:hAnsi="Arial" w:cs="Arial"/>
          <w:color w:val="444444"/>
          <w:lang w:eastAsia="en-US"/>
        </w:rPr>
        <w:t>proselytistic</w:t>
      </w:r>
      <w:proofErr w:type="spellEnd"/>
      <w:r w:rsidRPr="00065952">
        <w:rPr>
          <w:rFonts w:ascii="Arial" w:eastAsia="Times New Roman" w:hAnsi="Arial" w:cs="Arial"/>
          <w:color w:val="444444"/>
          <w:lang w:eastAsia="en-US"/>
        </w:rPr>
        <w:t xml:space="preserve"> and get more members who are actively taking steps not just for individual survival but for group survival. </w:t>
      </w:r>
      <w:hyperlink r:id="rId20" w:history="1">
        <w:r w:rsidRPr="00065952">
          <w:rPr>
            <w:rFonts w:ascii="Arial" w:eastAsia="Times New Roman" w:hAnsi="Arial" w:cs="Arial"/>
            <w:color w:val="BA0000"/>
            <w:lang w:eastAsia="en-US"/>
          </w:rPr>
          <w:t>Local prepping meetings</w:t>
        </w:r>
      </w:hyperlink>
      <w:r w:rsidRPr="00065952">
        <w:rPr>
          <w:rFonts w:ascii="Arial" w:eastAsia="Times New Roman" w:hAnsi="Arial" w:cs="Arial"/>
          <w:color w:val="444444"/>
          <w:lang w:eastAsia="en-US"/>
        </w:rPr>
        <w:t xml:space="preserve"> need to happen to help people understand what they must prepare for, especially so that they do not in a SHTF situation end up as a burden to others. Also standards and responsibilities need to be agreed upon, and discussions will generate ideas and activity.</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A quick example:</w:t>
      </w:r>
      <w:r w:rsidRPr="00065952">
        <w:rPr>
          <w:rFonts w:ascii="Arial" w:eastAsia="Times New Roman" w:hAnsi="Arial" w:cs="Arial"/>
          <w:color w:val="444444"/>
          <w:lang w:eastAsia="en-US"/>
        </w:rPr>
        <w:br/>
        <w:t xml:space="preserve">Communications and </w:t>
      </w:r>
      <w:hyperlink r:id="rId21" w:history="1">
        <w:r w:rsidRPr="00065952">
          <w:rPr>
            <w:rFonts w:ascii="Arial" w:eastAsia="Times New Roman" w:hAnsi="Arial" w:cs="Arial"/>
            <w:color w:val="BA0000"/>
            <w:lang w:eastAsia="en-US"/>
          </w:rPr>
          <w:t>neighborhood watch groups</w:t>
        </w:r>
      </w:hyperlink>
      <w:r w:rsidRPr="00065952">
        <w:rPr>
          <w:rFonts w:ascii="Arial" w:eastAsia="Times New Roman" w:hAnsi="Arial" w:cs="Arial"/>
          <w:color w:val="444444"/>
          <w:lang w:eastAsia="en-US"/>
        </w:rPr>
        <w:t xml:space="preserve"> need to be established using radios. Establish a local standard frequency based on (MURS) The Multi-Use Radio Service (GMRS) General Mobile Radio Service or (FRS) Family Radio Service — basically we are talking about </w:t>
      </w:r>
      <w:hyperlink r:id="rId22" w:tgtFrame="_blank" w:history="1">
        <w:r w:rsidRPr="00065952">
          <w:rPr>
            <w:rFonts w:ascii="Arial" w:eastAsia="Times New Roman" w:hAnsi="Arial" w:cs="Arial"/>
            <w:color w:val="BA0000"/>
            <w:lang w:eastAsia="en-US"/>
          </w:rPr>
          <w:t>relatively inexpensive walkie-talkies</w:t>
        </w:r>
      </w:hyperlink>
      <w:r w:rsidRPr="00065952">
        <w:rPr>
          <w:rFonts w:ascii="Arial" w:eastAsia="Times New Roman" w:hAnsi="Arial" w:cs="Arial"/>
          <w:color w:val="444444"/>
          <w:lang w:eastAsia="en-US"/>
        </w:rPr>
        <w:t xml:space="preserve"> that can be purchased at Walmart, Academy, or any sporting goods store (and which can be recharged with solar cell chargers).</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The above would also be in conjunction with a Neighborhood militia or protection group. </w:t>
      </w:r>
      <w:hyperlink r:id="rId23" w:tgtFrame="_blank" w:history="1">
        <w:r w:rsidRPr="00065952">
          <w:rPr>
            <w:rFonts w:ascii="Arial" w:eastAsia="Times New Roman" w:hAnsi="Arial" w:cs="Arial"/>
            <w:color w:val="BA0000"/>
            <w:lang w:eastAsia="en-US"/>
          </w:rPr>
          <w:t>If strangers or gangs come into a small town to steal or vandalize</w:t>
        </w:r>
      </w:hyperlink>
      <w:r w:rsidRPr="00065952">
        <w:rPr>
          <w:rFonts w:ascii="Arial" w:eastAsia="Times New Roman" w:hAnsi="Arial" w:cs="Arial"/>
          <w:color w:val="444444"/>
          <w:lang w:eastAsia="en-US"/>
        </w:rPr>
        <w:t xml:space="preserve"> they should be met with organized resistance and force.</w:t>
      </w:r>
    </w:p>
    <w:p w:rsidR="00065952" w:rsidRPr="00065952" w:rsidRDefault="00065952" w:rsidP="00065952">
      <w:pPr>
        <w:shd w:val="clear" w:color="auto" w:fill="F3F3F3"/>
        <w:jc w:val="center"/>
        <w:rPr>
          <w:rFonts w:ascii="Arial" w:eastAsia="Times New Roman" w:hAnsi="Arial" w:cs="Arial"/>
          <w:color w:val="444444"/>
          <w:lang w:eastAsia="en-US"/>
        </w:rPr>
      </w:pPr>
      <w:r w:rsidRPr="00065952">
        <w:rPr>
          <w:rFonts w:ascii="Arial" w:eastAsia="Times New Roman" w:hAnsi="Arial" w:cs="Arial"/>
          <w:noProof/>
          <w:color w:val="BA0000"/>
          <w:lang w:eastAsia="en-US"/>
        </w:rPr>
        <w:lastRenderedPageBreak/>
        <w:drawing>
          <wp:inline distT="0" distB="0" distL="0" distR="0" wp14:anchorId="6815AAD5" wp14:editId="70E5806A">
            <wp:extent cx="2381250" cy="2381250"/>
            <wp:effectExtent l="0" t="0" r="0" b="0"/>
            <wp:docPr id="4" name="Picture 4" descr="http://ws-na.amazon-adsystem.com/widgets/q?_encoding=UTF8&amp;ASIN=B00EFVBSSI&amp;Format=_SL250_&amp;ID=AsinImage&amp;MarketPlace=US&amp;ServiceVersion=20070822&amp;WS=1&amp;tag=theprejou-20">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s-na.amazon-adsystem.com/widgets/q?_encoding=UTF8&amp;ASIN=B00EFVBSSI&amp;Format=_SL250_&amp;ID=AsinImage&amp;MarketPlace=US&amp;ServiceVersion=20070822&amp;WS=1&amp;tag=theprejou-20">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rsidR="00065952" w:rsidRPr="00065952" w:rsidRDefault="00065952" w:rsidP="00065952">
      <w:pPr>
        <w:shd w:val="clear" w:color="auto" w:fill="F3F3F3"/>
        <w:spacing w:before="30" w:after="100" w:afterAutospacing="1"/>
        <w:jc w:val="center"/>
        <w:rPr>
          <w:rFonts w:ascii="Arial" w:eastAsia="Times New Roman" w:hAnsi="Arial" w:cs="Arial"/>
          <w:color w:val="444444"/>
          <w:sz w:val="17"/>
          <w:szCs w:val="17"/>
          <w:lang w:eastAsia="en-US"/>
        </w:rPr>
      </w:pPr>
      <w:proofErr w:type="spellStart"/>
      <w:r w:rsidRPr="00065952">
        <w:rPr>
          <w:rFonts w:ascii="Arial" w:eastAsia="Times New Roman" w:hAnsi="Arial" w:cs="Arial"/>
          <w:color w:val="444444"/>
          <w:sz w:val="17"/>
          <w:szCs w:val="17"/>
          <w:lang w:eastAsia="en-US"/>
        </w:rPr>
        <w:t>Walkie</w:t>
      </w:r>
      <w:proofErr w:type="spellEnd"/>
      <w:r w:rsidRPr="00065952">
        <w:rPr>
          <w:rFonts w:ascii="Arial" w:eastAsia="Times New Roman" w:hAnsi="Arial" w:cs="Arial"/>
          <w:color w:val="444444"/>
          <w:sz w:val="17"/>
          <w:szCs w:val="17"/>
          <w:lang w:eastAsia="en-US"/>
        </w:rPr>
        <w:t xml:space="preserve"> Talkies UHF 400-470MHz 3W 16CH CTCSS/DCS VOX with Original Earpiece (3 Pack)</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Take this quickly one step further and establish organized protection groups for local ranchers and farmers. Crops and livestock need to be protected by a groups rather than just by individual ranchers and farmers. By establishing mutually beneficial agreements, the ranchers and farmers are protected from losing everything and the protecting group is assured a percentage of a renewable food source. Here especially we can deal with the concern for the longevity of survival by establishing a social unity of protecting harvest and repeated food production. We should also be aware that this protection may have to resist armed organized gangs, including governmental ones.</w:t>
      </w:r>
      <w:r w:rsidRPr="00065952">
        <w:rPr>
          <w:rFonts w:ascii="Arial" w:eastAsia="Times New Roman" w:hAnsi="Arial" w:cs="Arial"/>
          <w:color w:val="444444"/>
          <w:lang w:eastAsia="en-US"/>
        </w:rPr>
        <w:br/>
      </w:r>
      <w:r w:rsidRPr="00065952">
        <w:rPr>
          <w:rFonts w:ascii="Arial" w:eastAsia="Times New Roman" w:hAnsi="Arial" w:cs="Arial"/>
          <w:noProof/>
          <w:color w:val="444444"/>
          <w:lang w:eastAsia="en-US"/>
        </w:rPr>
        <w:drawing>
          <wp:inline distT="0" distB="0" distL="0" distR="0" wp14:anchorId="22478F9D" wp14:editId="3CFBF526">
            <wp:extent cx="9525" cy="9525"/>
            <wp:effectExtent l="0" t="0" r="0" b="0"/>
            <wp:docPr id="5" name="Picture 5" descr="http://ir-na.amazon-adsystem.com/e/ir?t=theprejou-20&amp;l=as2&amp;o=1&amp;a=B00EFVB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r-na.amazon-adsystem.com/e/ir?t=theprejou-20&amp;l=as2&amp;o=1&amp;a=B00EFVBSSI"/>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 xml:space="preserve">Prepping is not just a set of individual actions with the goal of survival; </w:t>
      </w:r>
      <w:hyperlink r:id="rId27" w:tgtFrame="_blank" w:history="1">
        <w:r w:rsidRPr="00065952">
          <w:rPr>
            <w:rFonts w:ascii="Arial" w:eastAsia="Times New Roman" w:hAnsi="Arial" w:cs="Arial"/>
            <w:color w:val="BA0000"/>
            <w:lang w:eastAsia="en-US"/>
          </w:rPr>
          <w:t>it is a philosophy</w:t>
        </w:r>
      </w:hyperlink>
      <w:r w:rsidRPr="00065952">
        <w:rPr>
          <w:rFonts w:ascii="Arial" w:eastAsia="Times New Roman" w:hAnsi="Arial" w:cs="Arial"/>
          <w:color w:val="444444"/>
          <w:lang w:eastAsia="en-US"/>
        </w:rPr>
        <w:t>; it is actually an existential statement that I believe that my life has value and meaning and that I am determined to take responsibility to protect that life and the lives of those I love. To take the next logical step, I can best perform this by not just acting alone, but by coordinating my actions with others who share that philosophy and sense of responsibility that we may have greater power to affirm that protection of life and value.</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Presently many media presentations and perhaps the majority of the population consider “preppers” to be extreme, unrealistic, and perhaps paranoid, fanatics. If, however, we find ourselves in a SHTF scenario we may find ourselves in two camps – those that prepared and “have”, and those that did not prepare and “have not.” We can really say that there is a fundamental philosophical difference in the center of each camp – one camp felt that life is valuable or “sacred” enough to take personal responsibility for the possibility of disaster in these historically treacherous times – the other camp just felt “entitled” (for want of a better word).</w:t>
      </w:r>
    </w:p>
    <w:p w:rsidR="00065952" w:rsidRPr="00065952" w:rsidRDefault="00065952" w:rsidP="00065952">
      <w:pPr>
        <w:shd w:val="clear" w:color="auto" w:fill="FFFFFF"/>
        <w:spacing w:before="100" w:beforeAutospacing="1" w:after="100" w:afterAutospacing="1"/>
        <w:rPr>
          <w:rFonts w:ascii="Arial" w:eastAsia="Times New Roman" w:hAnsi="Arial" w:cs="Arial"/>
          <w:color w:val="444444"/>
          <w:lang w:eastAsia="en-US"/>
        </w:rPr>
      </w:pPr>
      <w:r w:rsidRPr="00065952">
        <w:rPr>
          <w:rFonts w:ascii="Arial" w:eastAsia="Times New Roman" w:hAnsi="Arial" w:cs="Arial"/>
          <w:color w:val="444444"/>
          <w:lang w:eastAsia="en-US"/>
        </w:rPr>
        <w:t>So maybe it is not as much the possible scenario of the “haves” and the “have nots” (and one could wonder is this is the real truth symbolically portrayed by the current fascination of the “survival among the zombies” genre of film and literature), but rather it is more that is a watershed moment for which philosophy of life will survive. One could contend that Prepping is, deep down, not just external actions to prepare for individual survival, but it is, perhaps, the first step in rebuilding society by the survival of those people who believed that life is precious and that personal responsibility is necessary to actively protect that preciousness of life.</w:t>
      </w:r>
    </w:p>
    <w:p w:rsidR="00D3435D" w:rsidRPr="00065952" w:rsidRDefault="00065952" w:rsidP="00065952">
      <w:pPr>
        <w:shd w:val="clear" w:color="auto" w:fill="FFFFFF"/>
        <w:spacing w:before="100" w:beforeAutospacing="1" w:after="100" w:afterAutospacing="1"/>
        <w:rPr>
          <w:rFonts w:ascii="Arial" w:hAnsi="Arial" w:cs="Arial"/>
        </w:rPr>
      </w:pPr>
      <w:r w:rsidRPr="00065952">
        <w:rPr>
          <w:rFonts w:ascii="Arial" w:eastAsia="Times New Roman" w:hAnsi="Arial" w:cs="Arial"/>
          <w:color w:val="444444"/>
          <w:lang w:eastAsia="en-US"/>
        </w:rPr>
        <w:t>In summary, a more complete aspect of prepping would encompass the longer range view of the organized survival of groups or communities. Mankind has survived and adapted throughout history, but it has taken its steps forward through difficult historical moments by communal or group commitment, the shared advancement of ethical norms, and the organized righteous use of force.</w:t>
      </w:r>
    </w:p>
    <w:sectPr w:rsidR="00D3435D" w:rsidRPr="00065952"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52"/>
    <w:rsid w:val="00065952"/>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EB83592-FD64-4C42-9668-70F977858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090813">
      <w:bodyDiv w:val="1"/>
      <w:marLeft w:val="0"/>
      <w:marRight w:val="0"/>
      <w:marTop w:val="0"/>
      <w:marBottom w:val="0"/>
      <w:divBdr>
        <w:top w:val="none" w:sz="0" w:space="0" w:color="auto"/>
        <w:left w:val="none" w:sz="0" w:space="0" w:color="auto"/>
        <w:bottom w:val="none" w:sz="0" w:space="0" w:color="auto"/>
        <w:right w:val="none" w:sz="0" w:space="0" w:color="auto"/>
      </w:divBdr>
      <w:divsChild>
        <w:div w:id="1306161444">
          <w:marLeft w:val="0"/>
          <w:marRight w:val="0"/>
          <w:marTop w:val="0"/>
          <w:marBottom w:val="0"/>
          <w:divBdr>
            <w:top w:val="none" w:sz="0" w:space="0" w:color="auto"/>
            <w:left w:val="none" w:sz="0" w:space="0" w:color="auto"/>
            <w:bottom w:val="none" w:sz="0" w:space="0" w:color="auto"/>
            <w:right w:val="none" w:sz="0" w:space="0" w:color="auto"/>
          </w:divBdr>
          <w:divsChild>
            <w:div w:id="1667396104">
              <w:marLeft w:val="0"/>
              <w:marRight w:val="0"/>
              <w:marTop w:val="0"/>
              <w:marBottom w:val="0"/>
              <w:divBdr>
                <w:top w:val="none" w:sz="0" w:space="0" w:color="auto"/>
                <w:left w:val="none" w:sz="0" w:space="0" w:color="auto"/>
                <w:bottom w:val="none" w:sz="0" w:space="0" w:color="auto"/>
                <w:right w:val="none" w:sz="0" w:space="0" w:color="auto"/>
              </w:divBdr>
              <w:divsChild>
                <w:div w:id="1493833632">
                  <w:marLeft w:val="0"/>
                  <w:marRight w:val="0"/>
                  <w:marTop w:val="0"/>
                  <w:marBottom w:val="0"/>
                  <w:divBdr>
                    <w:top w:val="none" w:sz="0" w:space="0" w:color="auto"/>
                    <w:left w:val="none" w:sz="0" w:space="0" w:color="auto"/>
                    <w:bottom w:val="none" w:sz="0" w:space="0" w:color="auto"/>
                    <w:right w:val="none" w:sz="0" w:space="0" w:color="auto"/>
                  </w:divBdr>
                  <w:divsChild>
                    <w:div w:id="1850094628">
                      <w:marLeft w:val="0"/>
                      <w:marRight w:val="0"/>
                      <w:marTop w:val="0"/>
                      <w:marBottom w:val="0"/>
                      <w:divBdr>
                        <w:top w:val="none" w:sz="0" w:space="0" w:color="auto"/>
                        <w:left w:val="none" w:sz="0" w:space="0" w:color="auto"/>
                        <w:bottom w:val="none" w:sz="0" w:space="0" w:color="auto"/>
                        <w:right w:val="none" w:sz="0" w:space="0" w:color="auto"/>
                      </w:divBdr>
                      <w:divsChild>
                        <w:div w:id="1631664619">
                          <w:marLeft w:val="0"/>
                          <w:marRight w:val="0"/>
                          <w:marTop w:val="0"/>
                          <w:marBottom w:val="0"/>
                          <w:divBdr>
                            <w:top w:val="none" w:sz="0" w:space="0" w:color="auto"/>
                            <w:left w:val="none" w:sz="0" w:space="0" w:color="auto"/>
                            <w:bottom w:val="dotted" w:sz="6" w:space="15" w:color="CCCCCC"/>
                            <w:right w:val="none" w:sz="0" w:space="0" w:color="auto"/>
                          </w:divBdr>
                          <w:divsChild>
                            <w:div w:id="248392079">
                              <w:marLeft w:val="0"/>
                              <w:marRight w:val="0"/>
                              <w:marTop w:val="0"/>
                              <w:marBottom w:val="0"/>
                              <w:divBdr>
                                <w:top w:val="none" w:sz="0" w:space="0" w:color="auto"/>
                                <w:left w:val="none" w:sz="0" w:space="0" w:color="auto"/>
                                <w:bottom w:val="none" w:sz="0" w:space="0" w:color="auto"/>
                                <w:right w:val="none" w:sz="0" w:space="0" w:color="auto"/>
                              </w:divBdr>
                              <w:divsChild>
                                <w:div w:id="218788230">
                                  <w:marLeft w:val="0"/>
                                  <w:marRight w:val="0"/>
                                  <w:marTop w:val="0"/>
                                  <w:marBottom w:val="0"/>
                                  <w:divBdr>
                                    <w:top w:val="none" w:sz="0" w:space="0" w:color="auto"/>
                                    <w:left w:val="none" w:sz="0" w:space="0" w:color="auto"/>
                                    <w:bottom w:val="none" w:sz="0" w:space="0" w:color="auto"/>
                                    <w:right w:val="none" w:sz="0" w:space="0" w:color="auto"/>
                                  </w:divBdr>
                                </w:div>
                                <w:div w:id="420223536">
                                  <w:marLeft w:val="0"/>
                                  <w:marRight w:val="0"/>
                                  <w:marTop w:val="0"/>
                                  <w:marBottom w:val="0"/>
                                  <w:divBdr>
                                    <w:top w:val="none" w:sz="0" w:space="0" w:color="auto"/>
                                    <w:left w:val="none" w:sz="0" w:space="0" w:color="auto"/>
                                    <w:bottom w:val="none" w:sz="0" w:space="0" w:color="auto"/>
                                    <w:right w:val="none" w:sz="0" w:space="0" w:color="auto"/>
                                  </w:divBdr>
                                </w:div>
                                <w:div w:id="94251875">
                                  <w:marLeft w:val="0"/>
                                  <w:marRight w:val="0"/>
                                  <w:marTop w:val="0"/>
                                  <w:marBottom w:val="0"/>
                                  <w:divBdr>
                                    <w:top w:val="none" w:sz="0" w:space="0" w:color="auto"/>
                                    <w:left w:val="none" w:sz="0" w:space="0" w:color="auto"/>
                                    <w:bottom w:val="none" w:sz="0" w:space="0" w:color="auto"/>
                                    <w:right w:val="none" w:sz="0" w:space="0" w:color="auto"/>
                                  </w:divBdr>
                                </w:div>
                                <w:div w:id="179439277">
                                  <w:marLeft w:val="0"/>
                                  <w:marRight w:val="0"/>
                                  <w:marTop w:val="0"/>
                                  <w:marBottom w:val="0"/>
                                  <w:divBdr>
                                    <w:top w:val="none" w:sz="0" w:space="0" w:color="auto"/>
                                    <w:left w:val="none" w:sz="0" w:space="0" w:color="auto"/>
                                    <w:bottom w:val="none" w:sz="0" w:space="0" w:color="auto"/>
                                    <w:right w:val="none" w:sz="0" w:space="0" w:color="auto"/>
                                  </w:divBdr>
                                </w:div>
                                <w:div w:id="1239707196">
                                  <w:marLeft w:val="0"/>
                                  <w:marRight w:val="0"/>
                                  <w:marTop w:val="0"/>
                                  <w:marBottom w:val="0"/>
                                  <w:divBdr>
                                    <w:top w:val="none" w:sz="0" w:space="0" w:color="auto"/>
                                    <w:left w:val="none" w:sz="0" w:space="0" w:color="auto"/>
                                    <w:bottom w:val="none" w:sz="0" w:space="0" w:color="auto"/>
                                    <w:right w:val="none" w:sz="0" w:space="0" w:color="auto"/>
                                  </w:divBdr>
                                </w:div>
                                <w:div w:id="6887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97015">
                          <w:marLeft w:val="0"/>
                          <w:marRight w:val="0"/>
                          <w:marTop w:val="0"/>
                          <w:marBottom w:val="0"/>
                          <w:divBdr>
                            <w:top w:val="none" w:sz="0" w:space="0" w:color="auto"/>
                            <w:left w:val="none" w:sz="0" w:space="0" w:color="auto"/>
                            <w:bottom w:val="none" w:sz="0" w:space="0" w:color="auto"/>
                            <w:right w:val="dotted" w:sz="6" w:space="0" w:color="CCCCCC"/>
                          </w:divBdr>
                          <w:divsChild>
                            <w:div w:id="1071737747">
                              <w:marLeft w:val="0"/>
                              <w:marRight w:val="0"/>
                              <w:marTop w:val="0"/>
                              <w:marBottom w:val="0"/>
                              <w:divBdr>
                                <w:top w:val="none" w:sz="0" w:space="0" w:color="auto"/>
                                <w:left w:val="none" w:sz="0" w:space="0" w:color="auto"/>
                                <w:bottom w:val="none" w:sz="0" w:space="0" w:color="auto"/>
                                <w:right w:val="none" w:sz="0" w:space="0" w:color="auto"/>
                              </w:divBdr>
                              <w:divsChild>
                                <w:div w:id="247034423">
                                  <w:marLeft w:val="0"/>
                                  <w:marRight w:val="0"/>
                                  <w:marTop w:val="0"/>
                                  <w:marBottom w:val="0"/>
                                  <w:divBdr>
                                    <w:top w:val="none" w:sz="0" w:space="0" w:color="auto"/>
                                    <w:left w:val="none" w:sz="0" w:space="0" w:color="auto"/>
                                    <w:bottom w:val="none" w:sz="0" w:space="0" w:color="auto"/>
                                    <w:right w:val="none" w:sz="0" w:space="0" w:color="auto"/>
                                  </w:divBdr>
                                  <w:divsChild>
                                    <w:div w:id="1969162002">
                                      <w:marLeft w:val="0"/>
                                      <w:marRight w:val="0"/>
                                      <w:marTop w:val="0"/>
                                      <w:marBottom w:val="0"/>
                                      <w:divBdr>
                                        <w:top w:val="none" w:sz="0" w:space="0" w:color="auto"/>
                                        <w:left w:val="none" w:sz="0" w:space="0" w:color="auto"/>
                                        <w:bottom w:val="none" w:sz="0" w:space="0" w:color="auto"/>
                                        <w:right w:val="none" w:sz="0" w:space="0" w:color="auto"/>
                                      </w:divBdr>
                                    </w:div>
                                    <w:div w:id="283272179">
                                      <w:marLeft w:val="0"/>
                                      <w:marRight w:val="0"/>
                                      <w:marTop w:val="0"/>
                                      <w:marBottom w:val="0"/>
                                      <w:divBdr>
                                        <w:top w:val="none" w:sz="0" w:space="0" w:color="auto"/>
                                        <w:left w:val="none" w:sz="0" w:space="0" w:color="auto"/>
                                        <w:bottom w:val="none" w:sz="0" w:space="0" w:color="auto"/>
                                        <w:right w:val="none" w:sz="0" w:space="0" w:color="auto"/>
                                      </w:divBdr>
                                      <w:divsChild>
                                        <w:div w:id="1305964172">
                                          <w:marLeft w:val="180"/>
                                          <w:marRight w:val="180"/>
                                          <w:marTop w:val="180"/>
                                          <w:marBottom w:val="180"/>
                                          <w:divBdr>
                                            <w:top w:val="none" w:sz="0" w:space="0" w:color="auto"/>
                                            <w:left w:val="none" w:sz="0" w:space="0" w:color="auto"/>
                                            <w:bottom w:val="none" w:sz="0" w:space="0" w:color="auto"/>
                                            <w:right w:val="none" w:sz="0" w:space="0" w:color="auto"/>
                                          </w:divBdr>
                                        </w:div>
                                        <w:div w:id="202866471">
                                          <w:marLeft w:val="0"/>
                                          <w:marRight w:val="0"/>
                                          <w:marTop w:val="0"/>
                                          <w:marBottom w:val="0"/>
                                          <w:divBdr>
                                            <w:top w:val="none" w:sz="0" w:space="0" w:color="auto"/>
                                            <w:left w:val="none" w:sz="0" w:space="0" w:color="auto"/>
                                            <w:bottom w:val="none" w:sz="0" w:space="0" w:color="auto"/>
                                            <w:right w:val="none" w:sz="0" w:space="0" w:color="auto"/>
                                          </w:divBdr>
                                        </w:div>
                                        <w:div w:id="1870950201">
                                          <w:marLeft w:val="0"/>
                                          <w:marRight w:val="0"/>
                                          <w:marTop w:val="150"/>
                                          <w:marBottom w:val="150"/>
                                          <w:divBdr>
                                            <w:top w:val="single" w:sz="6" w:space="3" w:color="DDDDDD"/>
                                            <w:left w:val="single" w:sz="6" w:space="3" w:color="DDDDDD"/>
                                            <w:bottom w:val="single" w:sz="6" w:space="0" w:color="DDDDDD"/>
                                            <w:right w:val="single" w:sz="6" w:space="3" w:color="DDDDDD"/>
                                          </w:divBdr>
                                        </w:div>
                                        <w:div w:id="1999335462">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4/09/05/neighborhood-watch-on-steroids/" TargetMode="External"/><Relationship Id="rId13" Type="http://schemas.openxmlformats.org/officeDocument/2006/relationships/hyperlink" Target="http://www.theprepperjournal.com/2014/09/17/want-live-teotwawki/" TargetMode="External"/><Relationship Id="rId18" Type="http://schemas.openxmlformats.org/officeDocument/2006/relationships/image" Target="media/image2.jpeg"/><Relationship Id="rId26" Type="http://schemas.openxmlformats.org/officeDocument/2006/relationships/image" Target="media/image4.gif"/><Relationship Id="rId3" Type="http://schemas.openxmlformats.org/officeDocument/2006/relationships/webSettings" Target="webSettings.xml"/><Relationship Id="rId21" Type="http://schemas.openxmlformats.org/officeDocument/2006/relationships/hyperlink" Target="http://www.theprepperjournal.com/2014/09/06/thinking-neighborhood-tactical-perspective/" TargetMode="External"/><Relationship Id="rId7" Type="http://schemas.openxmlformats.org/officeDocument/2006/relationships/hyperlink" Target="http://www.theprepperjournal.com/2014/03/27/shtf-plan/" TargetMode="External"/><Relationship Id="rId12" Type="http://schemas.openxmlformats.org/officeDocument/2006/relationships/hyperlink" Target="http://www.theprepperjournal.com/2014/01/04/understanding-emp-preppers-know/" TargetMode="External"/><Relationship Id="rId17" Type="http://schemas.openxmlformats.org/officeDocument/2006/relationships/hyperlink" Target="http://www.theprepperjournal.com/2013/12/19/dangers-the-common-good-preppers/" TargetMode="External"/><Relationship Id="rId25"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hyperlink" Target="http://www.theprepperjournal.com/2013/08/29/without-rule-of-law-protecting-your-family-when-the-bad-guys-come-pt-1/" TargetMode="External"/><Relationship Id="rId20" Type="http://schemas.openxmlformats.org/officeDocument/2006/relationships/hyperlink" Target="http://www.theprepperjournal.com/2014/09/16/thats-why-im-a-prepper/"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theprepperjournal.com/2013/10/16/everything-wanted-know-prepper-movement-afraid-ask/" TargetMode="External"/><Relationship Id="rId11" Type="http://schemas.openxmlformats.org/officeDocument/2006/relationships/hyperlink" Target="http://www.theprepperjournal.com/2015/06/15/is-it-too-late-to-start-preparing-for-economic-collapse/" TargetMode="External"/><Relationship Id="rId24" Type="http://schemas.openxmlformats.org/officeDocument/2006/relationships/hyperlink" Target="http://www.amazon.com/gp/product/B00EFVBSSI/ref=as_li_tl?ie=UTF8&amp;camp=1789&amp;creative=390957&amp;creativeASIN=B00EFVBSSI&amp;linkCode=as2&amp;tag=theprejou-20&amp;linkId=6EUSQ4RI5ALAAW5W" TargetMode="External"/><Relationship Id="rId5" Type="http://schemas.openxmlformats.org/officeDocument/2006/relationships/image" Target="media/image1.png"/><Relationship Id="rId15" Type="http://schemas.openxmlformats.org/officeDocument/2006/relationships/hyperlink" Target="http://www.theprepperjournal.com/2015/08/28/how-long-will-your-food-last-after-shtf/" TargetMode="External"/><Relationship Id="rId23" Type="http://schemas.openxmlformats.org/officeDocument/2006/relationships/hyperlink" Target="http://www.theprepperjournal.com/2015/01/29/looter-defense-tactics/" TargetMode="External"/><Relationship Id="rId28" Type="http://schemas.openxmlformats.org/officeDocument/2006/relationships/fontTable" Target="fontTable.xml"/><Relationship Id="rId10" Type="http://schemas.openxmlformats.org/officeDocument/2006/relationships/hyperlink" Target="http://www.theprepperjournal.com/2013/08/01/3-questions-regarding-the-prepping-movement/" TargetMode="External"/><Relationship Id="rId19" Type="http://schemas.openxmlformats.org/officeDocument/2006/relationships/hyperlink" Target="http://www.theprepperjournal.com/2014/06/14/lone-wolf-vs-survival-group/" TargetMode="External"/><Relationship Id="rId4" Type="http://schemas.openxmlformats.org/officeDocument/2006/relationships/hyperlink" Target="http://www.theprepperjournal.com/2016/02/15/the-biggest-thing-lacking-in-prepping/" TargetMode="External"/><Relationship Id="rId9" Type="http://schemas.openxmlformats.org/officeDocument/2006/relationships/hyperlink" Target="http://www.theprepperjournal.com/2014/09/09/neighborhood-defense-may-odds-ever-favor/" TargetMode="External"/><Relationship Id="rId14" Type="http://schemas.openxmlformats.org/officeDocument/2006/relationships/hyperlink" Target="http://www.theprepperjournal.com/2014/08/12/how-to-start-prepping/" TargetMode="External"/><Relationship Id="rId22" Type="http://schemas.openxmlformats.org/officeDocument/2006/relationships/hyperlink" Target="http://amzn.to/1oh2yKo" TargetMode="External"/><Relationship Id="rId27" Type="http://schemas.openxmlformats.org/officeDocument/2006/relationships/hyperlink" Target="http://www.theprepperjournal.com/2015/04/07/you-have-to-be-your-own-safet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1133</Words>
  <Characters>7575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2016-02-18T01:24:00Z</dcterms:created>
  <dcterms:modified xsi:type="dcterms:W3CDTF">2016-02-18T01:26:00Z</dcterms:modified>
</cp:coreProperties>
</file>