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90F48" w:rsidRDefault="00890F48" w:rsidP="00890F48">
      <w:pPr>
        <w:pStyle w:val="Heading1"/>
        <w:spacing w:before="0" w:beforeAutospacing="0" w:after="0" w:afterAutospacing="0" w:line="300" w:lineRule="auto"/>
        <w:jc w:val="center"/>
        <w:rPr>
          <w:rFonts w:ascii="Verdana" w:eastAsia="Times New Roman" w:hAnsi="Verdana" w:cs="Arial"/>
          <w:color w:val="666666"/>
          <w:sz w:val="42"/>
          <w:szCs w:val="42"/>
        </w:rPr>
      </w:pPr>
      <w:r>
        <w:rPr>
          <w:rFonts w:ascii="Verdana" w:eastAsia="Times New Roman" w:hAnsi="Verdana" w:cs="Arial"/>
          <w:color w:val="666666"/>
          <w:sz w:val="27"/>
          <w:szCs w:val="27"/>
        </w:rPr>
        <w:fldChar w:fldCharType="begin"/>
      </w:r>
      <w:r>
        <w:rPr>
          <w:rFonts w:ascii="Verdana" w:eastAsia="Times New Roman" w:hAnsi="Verdana" w:cs="Arial"/>
          <w:color w:val="666666"/>
          <w:sz w:val="27"/>
          <w:szCs w:val="27"/>
        </w:rPr>
        <w:instrText xml:space="preserve"> HYPERLINK "http://backdoorsurvival.us2.list-manage.com/track/click?u=10dbfb95b10b0055960e52187&amp;id=8e7bc14f42&amp;e=df60b90657" \t "_blank" </w:instrText>
      </w:r>
      <w:r>
        <w:rPr>
          <w:rFonts w:ascii="Verdana" w:eastAsia="Times New Roman" w:hAnsi="Verdana" w:cs="Arial"/>
          <w:color w:val="666666"/>
          <w:sz w:val="27"/>
          <w:szCs w:val="27"/>
        </w:rPr>
        <w:fldChar w:fldCharType="separate"/>
      </w:r>
      <w:r>
        <w:rPr>
          <w:rStyle w:val="Hyperlink"/>
          <w:rFonts w:ascii="Verdana" w:eastAsia="Times New Roman" w:hAnsi="Verdana" w:cs="Arial"/>
          <w:b w:val="0"/>
          <w:bCs w:val="0"/>
          <w:color w:val="0000CD"/>
          <w:sz w:val="27"/>
          <w:szCs w:val="27"/>
        </w:rPr>
        <w:t>More Lessons of Survival</w:t>
      </w:r>
      <w:r>
        <w:rPr>
          <w:rFonts w:ascii="Verdana" w:eastAsia="Times New Roman" w:hAnsi="Verdana" w:cs="Arial"/>
          <w:color w:val="666666"/>
          <w:sz w:val="27"/>
          <w:szCs w:val="27"/>
        </w:rPr>
        <w:fldChar w:fldCharType="end"/>
      </w:r>
    </w:p>
    <w:p w:rsidR="00890F48" w:rsidRPr="00890F48" w:rsidRDefault="00890F48" w:rsidP="00890F48">
      <w:pPr>
        <w:spacing w:line="360" w:lineRule="auto"/>
        <w:rPr>
          <w:rFonts w:ascii="Arial" w:hAnsi="Arial" w:cs="Arial"/>
          <w:color w:val="606060"/>
        </w:rPr>
      </w:pPr>
      <w:r>
        <w:rPr>
          <w:rStyle w:val="Emphasis"/>
          <w:rFonts w:ascii="Arial" w:eastAsia="Times New Roman" w:hAnsi="Arial" w:cs="Arial"/>
          <w:color w:val="666666"/>
          <w:sz w:val="14"/>
          <w:szCs w:val="14"/>
        </w:rPr>
        <w:t xml:space="preserve">By Gaye Levy </w:t>
      </w:r>
      <w:r>
        <w:rPr>
          <w:rFonts w:ascii="Arial" w:eastAsia="Times New Roman" w:hAnsi="Arial" w:cs="Arial"/>
          <w:color w:val="666666"/>
          <w:sz w:val="14"/>
          <w:szCs w:val="14"/>
        </w:rPr>
        <w:br/>
      </w:r>
      <w:r>
        <w:rPr>
          <w:rFonts w:ascii="Arial" w:eastAsia="Times New Roman" w:hAnsi="Arial" w:cs="Arial"/>
          <w:color w:val="666666"/>
          <w:sz w:val="14"/>
          <w:szCs w:val="14"/>
        </w:rPr>
        <w:br/>
      </w:r>
    </w:p>
    <w:p w:rsidR="00890F48" w:rsidRPr="00890F48" w:rsidRDefault="00890F48" w:rsidP="00890F48">
      <w:pPr>
        <w:pStyle w:val="Heading3"/>
        <w:spacing w:before="0" w:beforeAutospacing="0" w:after="0" w:afterAutospacing="0" w:line="300" w:lineRule="auto"/>
        <w:rPr>
          <w:rFonts w:ascii="Verdana" w:eastAsia="Times New Roman" w:hAnsi="Verdana" w:cs="Arial"/>
          <w:color w:val="666666"/>
          <w:sz w:val="24"/>
          <w:szCs w:val="24"/>
        </w:rPr>
      </w:pPr>
      <w:r w:rsidRPr="00890F48">
        <w:rPr>
          <w:rFonts w:ascii="Verdana" w:eastAsia="Times New Roman" w:hAnsi="Verdana" w:cs="Arial"/>
          <w:color w:val="666666"/>
          <w:sz w:val="24"/>
          <w:szCs w:val="24"/>
        </w:rPr>
        <w:t>Eight More Lessons of Survival (including Some You May Not Have Thought Of)</w:t>
      </w:r>
    </w:p>
    <w:p w:rsidR="00890F48" w:rsidRPr="00890F48" w:rsidRDefault="00890F48" w:rsidP="00890F48">
      <w:pPr>
        <w:pStyle w:val="NormalWeb"/>
        <w:spacing w:line="360" w:lineRule="auto"/>
        <w:rPr>
          <w:rFonts w:ascii="Arial" w:hAnsi="Arial" w:cs="Arial"/>
          <w:color w:val="606060"/>
        </w:rPr>
      </w:pPr>
      <w:r w:rsidRPr="00890F48">
        <w:rPr>
          <w:rFonts w:ascii="Arial" w:hAnsi="Arial" w:cs="Arial"/>
          <w:color w:val="606060"/>
        </w:rPr>
        <w:t>1.  Hoard heirloom (non-GMO and non-hybrid) seeds even if you are not currently gardening and growing your own food.  Those seeds, when brought into a survival community, will be worth more than gold.  Don’t worry if you do not know how to use them.  Others in the community will likely have gardening skills and together you can prepare the fields, sow the seeds, tend the crops and bring in the harvest.  But you first need seeds that will reproduce themselves as true, year in and year</w:t>
      </w:r>
      <w:proofErr w:type="gramStart"/>
      <w:r w:rsidRPr="00890F48">
        <w:rPr>
          <w:rFonts w:ascii="Arial" w:hAnsi="Arial" w:cs="Arial"/>
          <w:color w:val="606060"/>
        </w:rPr>
        <w:t>  out</w:t>
      </w:r>
      <w:proofErr w:type="gramEnd"/>
      <w:r w:rsidRPr="00890F48">
        <w:rPr>
          <w:rFonts w:ascii="Arial" w:hAnsi="Arial" w:cs="Arial"/>
          <w:color w:val="606060"/>
        </w:rPr>
        <w:t>.</w:t>
      </w:r>
    </w:p>
    <w:p w:rsidR="00890F48" w:rsidRPr="00890F48" w:rsidRDefault="00890F48" w:rsidP="00890F48">
      <w:pPr>
        <w:pStyle w:val="NormalWeb"/>
        <w:spacing w:line="360" w:lineRule="auto"/>
        <w:rPr>
          <w:rFonts w:ascii="Arial" w:hAnsi="Arial" w:cs="Arial"/>
          <w:color w:val="606060"/>
        </w:rPr>
      </w:pPr>
      <w:r w:rsidRPr="00890F48">
        <w:rPr>
          <w:rFonts w:ascii="Arial" w:hAnsi="Arial" w:cs="Arial"/>
          <w:color w:val="606060"/>
        </w:rPr>
        <w:t>2.  Wolves arrive in sheep’s clothing.  Trust is something earned and even though it may feel instinctive, be wary.  It is okay to put strangers through some tests and even then, be conservative in doling out trust cookies.</w:t>
      </w:r>
    </w:p>
    <w:p w:rsidR="00890F48" w:rsidRPr="00890F48" w:rsidRDefault="00890F48" w:rsidP="00890F48">
      <w:pPr>
        <w:pStyle w:val="NormalWeb"/>
        <w:spacing w:line="360" w:lineRule="auto"/>
        <w:rPr>
          <w:rFonts w:ascii="Arial" w:hAnsi="Arial" w:cs="Arial"/>
          <w:color w:val="606060"/>
        </w:rPr>
      </w:pPr>
      <w:r w:rsidRPr="00890F48">
        <w:rPr>
          <w:rFonts w:ascii="Arial" w:hAnsi="Arial" w:cs="Arial"/>
          <w:color w:val="606060"/>
        </w:rPr>
        <w:t>3.  In every situation there is a moment where you may have the chance to turn the tables.  Learn to take advantage of those moments now, while you can hone your skill at recognizing those opportunities.</w:t>
      </w:r>
    </w:p>
    <w:p w:rsidR="00890F48" w:rsidRPr="00890F48" w:rsidRDefault="00890F48" w:rsidP="00890F48">
      <w:pPr>
        <w:pStyle w:val="NormalWeb"/>
        <w:spacing w:line="360" w:lineRule="auto"/>
        <w:rPr>
          <w:rFonts w:ascii="Arial" w:hAnsi="Arial" w:cs="Arial"/>
          <w:color w:val="606060"/>
        </w:rPr>
      </w:pPr>
      <w:r w:rsidRPr="00890F48">
        <w:rPr>
          <w:rFonts w:ascii="Arial" w:hAnsi="Arial" w:cs="Arial"/>
          <w:color w:val="606060"/>
        </w:rPr>
        <w:t xml:space="preserve">4.  Total inaction is not going to save you. To do nothing is to die.  Sorry to be blunt but making decisions and following through with a plan of action will give you at least a 50/50 chance of survival.  Do nothing and you become a </w:t>
      </w:r>
      <w:proofErr w:type="gramStart"/>
      <w:r w:rsidRPr="00890F48">
        <w:rPr>
          <w:rFonts w:ascii="Arial" w:hAnsi="Arial" w:cs="Arial"/>
          <w:color w:val="606060"/>
        </w:rPr>
        <w:t>target.</w:t>
      </w:r>
      <w:proofErr w:type="gramEnd"/>
    </w:p>
    <w:p w:rsidR="00890F48" w:rsidRPr="00890F48" w:rsidRDefault="00890F48" w:rsidP="00890F48">
      <w:pPr>
        <w:pStyle w:val="NormalWeb"/>
        <w:spacing w:line="360" w:lineRule="auto"/>
        <w:rPr>
          <w:rFonts w:ascii="Arial" w:hAnsi="Arial" w:cs="Arial"/>
          <w:color w:val="606060"/>
        </w:rPr>
      </w:pPr>
      <w:r w:rsidRPr="00890F48">
        <w:rPr>
          <w:rFonts w:ascii="Arial" w:hAnsi="Arial" w:cs="Arial"/>
          <w:color w:val="606060"/>
        </w:rPr>
        <w:t>5.  Take whatever strengths you have and teach others.  Remember that children are like sponges and can be taught survival skills at a very young age.  Take them under your wing; they represent the future.</w:t>
      </w:r>
    </w:p>
    <w:p w:rsidR="00890F48" w:rsidRPr="00890F48" w:rsidRDefault="00890F48" w:rsidP="00890F48">
      <w:pPr>
        <w:pStyle w:val="NormalWeb"/>
        <w:spacing w:line="360" w:lineRule="auto"/>
        <w:rPr>
          <w:rFonts w:ascii="Arial" w:hAnsi="Arial" w:cs="Arial"/>
          <w:color w:val="606060"/>
        </w:rPr>
      </w:pPr>
      <w:r w:rsidRPr="00890F48">
        <w:rPr>
          <w:rFonts w:ascii="Arial" w:hAnsi="Arial" w:cs="Arial"/>
          <w:color w:val="606060"/>
        </w:rPr>
        <w:t>6.  No matter how well you know how to do something, keep training and keep learning.  Practice what you know and learn what you do not know.  Read books about life and about history.  Discover how others have responded to adversarial situations, whether in ancient history or as a fictional manifestation of a talented author.</w:t>
      </w:r>
    </w:p>
    <w:p w:rsidR="00890F48" w:rsidRPr="00890F48" w:rsidRDefault="00890F48" w:rsidP="00890F48">
      <w:pPr>
        <w:pStyle w:val="NormalWeb"/>
        <w:spacing w:line="360" w:lineRule="auto"/>
        <w:rPr>
          <w:rFonts w:ascii="Arial" w:hAnsi="Arial" w:cs="Arial"/>
          <w:color w:val="606060"/>
        </w:rPr>
      </w:pPr>
      <w:r w:rsidRPr="00890F48">
        <w:rPr>
          <w:rFonts w:ascii="Arial" w:hAnsi="Arial" w:cs="Arial"/>
          <w:color w:val="606060"/>
        </w:rPr>
        <w:t xml:space="preserve">7.  There are leaders and there are followers.  </w:t>
      </w:r>
      <w:proofErr w:type="gramStart"/>
      <w:r w:rsidRPr="00890F48">
        <w:rPr>
          <w:rFonts w:ascii="Arial" w:hAnsi="Arial" w:cs="Arial"/>
          <w:color w:val="606060"/>
        </w:rPr>
        <w:t>Or, as I like to say, do-</w:t>
      </w:r>
      <w:proofErr w:type="spellStart"/>
      <w:r w:rsidRPr="00890F48">
        <w:rPr>
          <w:rFonts w:ascii="Arial" w:hAnsi="Arial" w:cs="Arial"/>
          <w:color w:val="606060"/>
        </w:rPr>
        <w:t>ers</w:t>
      </w:r>
      <w:proofErr w:type="spellEnd"/>
      <w:r w:rsidRPr="00890F48">
        <w:rPr>
          <w:rFonts w:ascii="Arial" w:hAnsi="Arial" w:cs="Arial"/>
          <w:color w:val="606060"/>
        </w:rPr>
        <w:t>.</w:t>
      </w:r>
      <w:proofErr w:type="gramEnd"/>
      <w:r w:rsidRPr="00890F48">
        <w:rPr>
          <w:rFonts w:ascii="Arial" w:hAnsi="Arial" w:cs="Arial"/>
          <w:color w:val="606060"/>
        </w:rPr>
        <w:t>  No one is more important than another.  The leader is important, yes.  But so are the teachers, the scouts, the cooks, and the laborers.  All are equal in importance within the context of the survival community.</w:t>
      </w:r>
    </w:p>
    <w:p w:rsidR="009E6209" w:rsidRPr="00890F48" w:rsidRDefault="00890F48" w:rsidP="00890F48">
      <w:r w:rsidRPr="00890F48">
        <w:rPr>
          <w:rFonts w:ascii="Arial" w:hAnsi="Arial" w:cs="Arial"/>
          <w:color w:val="606060"/>
        </w:rPr>
        <w:t>8.  Firearms are not the only weapons you need to survive.  Sure, they help but the most important weapon you have sits between two ears.</w:t>
      </w:r>
    </w:p>
    <w:sectPr w:rsidR="009E6209" w:rsidRPr="00890F48" w:rsidSect="00DD3087">
      <w:pgSz w:w="12240" w:h="15840" w:code="1"/>
      <w:pgMar w:top="720" w:right="288" w:bottom="288" w:left="288"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proofState w:spelling="clean" w:grammar="clean"/>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48"/>
    <w:rsid w:val="00180365"/>
    <w:rsid w:val="0044552F"/>
    <w:rsid w:val="005D3AB8"/>
    <w:rsid w:val="007D4571"/>
    <w:rsid w:val="007E17A6"/>
    <w:rsid w:val="00890F48"/>
    <w:rsid w:val="00B94B78"/>
    <w:rsid w:val="00C04045"/>
    <w:rsid w:val="00C313A8"/>
    <w:rsid w:val="00DD3087"/>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F4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890F48"/>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semiHidden/>
    <w:unhideWhenUsed/>
    <w:qFormat/>
    <w:rsid w:val="00890F4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F48"/>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890F48"/>
    <w:rPr>
      <w:rFonts w:ascii="Times New Roman" w:hAnsi="Times New Roman" w:cs="Times New Roman"/>
      <w:b/>
      <w:bCs/>
      <w:sz w:val="27"/>
      <w:szCs w:val="27"/>
    </w:rPr>
  </w:style>
  <w:style w:type="character" w:styleId="Hyperlink">
    <w:name w:val="Hyperlink"/>
    <w:basedOn w:val="DefaultParagraphFont"/>
    <w:uiPriority w:val="99"/>
    <w:semiHidden/>
    <w:unhideWhenUsed/>
    <w:rsid w:val="00890F48"/>
    <w:rPr>
      <w:color w:val="0000FF"/>
      <w:u w:val="single"/>
    </w:rPr>
  </w:style>
  <w:style w:type="paragraph" w:styleId="NormalWeb">
    <w:name w:val="Normal (Web)"/>
    <w:basedOn w:val="Normal"/>
    <w:uiPriority w:val="99"/>
    <w:semiHidden/>
    <w:unhideWhenUsed/>
    <w:rsid w:val="00890F48"/>
    <w:pPr>
      <w:spacing w:before="100" w:beforeAutospacing="1" w:after="100" w:afterAutospacing="1"/>
    </w:pPr>
  </w:style>
  <w:style w:type="character" w:styleId="Emphasis">
    <w:name w:val="Emphasis"/>
    <w:basedOn w:val="DefaultParagraphFont"/>
    <w:uiPriority w:val="20"/>
    <w:qFormat/>
    <w:rsid w:val="00890F48"/>
    <w:rPr>
      <w:i/>
      <w:iCs/>
    </w:rPr>
  </w:style>
  <w:style w:type="character" w:styleId="Strong">
    <w:name w:val="Strong"/>
    <w:basedOn w:val="DefaultParagraphFont"/>
    <w:uiPriority w:val="22"/>
    <w:qFormat/>
    <w:rsid w:val="00890F48"/>
    <w:rPr>
      <w:b/>
      <w:bCs/>
    </w:rPr>
  </w:style>
  <w:style w:type="paragraph" w:styleId="BalloonText">
    <w:name w:val="Balloon Text"/>
    <w:basedOn w:val="Normal"/>
    <w:link w:val="BalloonTextChar"/>
    <w:uiPriority w:val="99"/>
    <w:semiHidden/>
    <w:unhideWhenUsed/>
    <w:rsid w:val="00890F48"/>
    <w:rPr>
      <w:rFonts w:ascii="Tahoma" w:hAnsi="Tahoma" w:cs="Tahoma"/>
      <w:sz w:val="16"/>
      <w:szCs w:val="16"/>
    </w:rPr>
  </w:style>
  <w:style w:type="character" w:customStyle="1" w:styleId="BalloonTextChar">
    <w:name w:val="Balloon Text Char"/>
    <w:basedOn w:val="DefaultParagraphFont"/>
    <w:link w:val="BalloonText"/>
    <w:uiPriority w:val="99"/>
    <w:semiHidden/>
    <w:rsid w:val="00890F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F4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890F48"/>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semiHidden/>
    <w:unhideWhenUsed/>
    <w:qFormat/>
    <w:rsid w:val="00890F4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F48"/>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890F48"/>
    <w:rPr>
      <w:rFonts w:ascii="Times New Roman" w:hAnsi="Times New Roman" w:cs="Times New Roman"/>
      <w:b/>
      <w:bCs/>
      <w:sz w:val="27"/>
      <w:szCs w:val="27"/>
    </w:rPr>
  </w:style>
  <w:style w:type="character" w:styleId="Hyperlink">
    <w:name w:val="Hyperlink"/>
    <w:basedOn w:val="DefaultParagraphFont"/>
    <w:uiPriority w:val="99"/>
    <w:semiHidden/>
    <w:unhideWhenUsed/>
    <w:rsid w:val="00890F48"/>
    <w:rPr>
      <w:color w:val="0000FF"/>
      <w:u w:val="single"/>
    </w:rPr>
  </w:style>
  <w:style w:type="paragraph" w:styleId="NormalWeb">
    <w:name w:val="Normal (Web)"/>
    <w:basedOn w:val="Normal"/>
    <w:uiPriority w:val="99"/>
    <w:semiHidden/>
    <w:unhideWhenUsed/>
    <w:rsid w:val="00890F48"/>
    <w:pPr>
      <w:spacing w:before="100" w:beforeAutospacing="1" w:after="100" w:afterAutospacing="1"/>
    </w:pPr>
  </w:style>
  <w:style w:type="character" w:styleId="Emphasis">
    <w:name w:val="Emphasis"/>
    <w:basedOn w:val="DefaultParagraphFont"/>
    <w:uiPriority w:val="20"/>
    <w:qFormat/>
    <w:rsid w:val="00890F48"/>
    <w:rPr>
      <w:i/>
      <w:iCs/>
    </w:rPr>
  </w:style>
  <w:style w:type="character" w:styleId="Strong">
    <w:name w:val="Strong"/>
    <w:basedOn w:val="DefaultParagraphFont"/>
    <w:uiPriority w:val="22"/>
    <w:qFormat/>
    <w:rsid w:val="00890F48"/>
    <w:rPr>
      <w:b/>
      <w:bCs/>
    </w:rPr>
  </w:style>
  <w:style w:type="paragraph" w:styleId="BalloonText">
    <w:name w:val="Balloon Text"/>
    <w:basedOn w:val="Normal"/>
    <w:link w:val="BalloonTextChar"/>
    <w:uiPriority w:val="99"/>
    <w:semiHidden/>
    <w:unhideWhenUsed/>
    <w:rsid w:val="00890F48"/>
    <w:rPr>
      <w:rFonts w:ascii="Tahoma" w:hAnsi="Tahoma" w:cs="Tahoma"/>
      <w:sz w:val="16"/>
      <w:szCs w:val="16"/>
    </w:rPr>
  </w:style>
  <w:style w:type="character" w:customStyle="1" w:styleId="BalloonTextChar">
    <w:name w:val="Balloon Text Char"/>
    <w:basedOn w:val="DefaultParagraphFont"/>
    <w:link w:val="BalloonText"/>
    <w:uiPriority w:val="99"/>
    <w:semiHidden/>
    <w:rsid w:val="00890F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94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2014-06-18T01:24:00Z</dcterms:created>
  <dcterms:modified xsi:type="dcterms:W3CDTF">2014-06-18T01:24:00Z</dcterms:modified>
</cp:coreProperties>
</file>