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B29" w:rsidRDefault="00863B29" w:rsidP="00863B29">
      <w:pPr>
        <w:shd w:val="clear" w:color="auto" w:fill="F5F5F4"/>
        <w:spacing w:before="100" w:beforeAutospacing="1" w:after="150"/>
        <w:jc w:val="center"/>
        <w:outlineLvl w:val="1"/>
        <w:rPr>
          <w:rFonts w:ascii="Tahoma" w:hAnsi="Tahoma" w:cs="Tahoma"/>
          <w:b/>
          <w:bCs/>
          <w:color w:val="000055"/>
          <w:kern w:val="36"/>
          <w:sz w:val="48"/>
          <w:szCs w:val="48"/>
        </w:rPr>
      </w:pPr>
      <w:bookmarkStart w:id="0" w:name="_GoBack"/>
      <w:r>
        <w:rPr>
          <w:rFonts w:ascii="Tahoma" w:hAnsi="Tahoma" w:cs="Tahoma"/>
          <w:b/>
          <w:bCs/>
          <w:color w:val="000055"/>
          <w:kern w:val="36"/>
          <w:sz w:val="48"/>
          <w:szCs w:val="48"/>
        </w:rPr>
        <w:t>Key chain Carry</w:t>
      </w:r>
      <w:r>
        <w:rPr>
          <w:rFonts w:ascii="Tahoma" w:hAnsi="Tahoma" w:cs="Tahoma"/>
          <w:b/>
          <w:bCs/>
          <w:color w:val="000055"/>
          <w:kern w:val="36"/>
          <w:sz w:val="48"/>
          <w:szCs w:val="48"/>
        </w:rPr>
        <w:t>-EDC</w:t>
      </w:r>
    </w:p>
    <w:bookmarkEnd w:id="0"/>
    <w:p w:rsidR="00863B29" w:rsidRPr="00863B29" w:rsidRDefault="00863B29" w:rsidP="00863B29">
      <w:pPr>
        <w:rPr>
          <w:rFonts w:ascii="Arial" w:hAnsi="Arial" w:cs="Arial"/>
          <w:color w:val="888888"/>
        </w:rPr>
      </w:pPr>
      <w:proofErr w:type="gramStart"/>
      <w:r w:rsidRPr="00863B29">
        <w:rPr>
          <w:rStyle w:val="sep"/>
          <w:rFonts w:ascii="Arial" w:hAnsi="Arial" w:cs="Arial"/>
          <w:color w:val="888888"/>
        </w:rPr>
        <w:t>by</w:t>
      </w:r>
      <w:proofErr w:type="gramEnd"/>
      <w:r w:rsidRPr="00863B29">
        <w:rPr>
          <w:rStyle w:val="sep"/>
          <w:rFonts w:ascii="Arial" w:hAnsi="Arial" w:cs="Arial"/>
          <w:color w:val="888888"/>
        </w:rPr>
        <w:t xml:space="preserve"> </w:t>
      </w:r>
      <w:hyperlink r:id="rId6" w:tooltip="View all posts by John B" w:history="1">
        <w:r w:rsidRPr="00863B29">
          <w:rPr>
            <w:rStyle w:val="author"/>
            <w:rFonts w:ascii="Arial" w:hAnsi="Arial" w:cs="Arial"/>
            <w:color w:val="2753C2"/>
            <w:u w:val="single"/>
          </w:rPr>
          <w:t>John B</w:t>
        </w:r>
      </w:hyperlink>
      <w:r w:rsidRPr="00863B29">
        <w:rPr>
          <w:rFonts w:ascii="Arial" w:hAnsi="Arial" w:cs="Arial"/>
          <w:color w:val="888888"/>
        </w:rPr>
        <w:t xml:space="preserve"> </w:t>
      </w:r>
    </w:p>
    <w:p w:rsidR="00863B29" w:rsidRDefault="00863B29" w:rsidP="00863B29">
      <w:pPr>
        <w:pStyle w:val="NormalWeb"/>
        <w:shd w:val="clear" w:color="auto" w:fill="F5F5F4"/>
        <w:rPr>
          <w:rFonts w:ascii="Arial" w:hAnsi="Arial" w:cs="Arial"/>
          <w:color w:val="0D0D0D"/>
        </w:rPr>
      </w:pPr>
      <w:r w:rsidRPr="00863B29">
        <w:rPr>
          <w:rFonts w:ascii="Arial" w:hAnsi="Arial" w:cs="Arial"/>
          <w:noProof/>
          <w:color w:val="2753C2"/>
        </w:rPr>
        <w:drawing>
          <wp:inline distT="0" distB="0" distL="0" distR="0" wp14:anchorId="1D8403BF" wp14:editId="6C90758D">
            <wp:extent cx="2857500" cy="1609725"/>
            <wp:effectExtent l="0" t="0" r="0" b="9525"/>
            <wp:docPr id="1" name="Picture 1" descr="jack knife lockpick keychain carry geek-prepper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ck knife lockpick keychain carry geek-prepper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Usually if we leave the house, we have our wallet and our key chain. This got me thinking about an updated post on Key chain carry.</w:t>
      </w:r>
    </w:p>
    <w:p w:rsidR="00863B29" w:rsidRPr="00863B29" w:rsidRDefault="00863B29" w:rsidP="00863B29">
      <w:pPr>
        <w:shd w:val="clear" w:color="auto" w:fill="F5F5F4"/>
        <w:spacing w:before="100" w:beforeAutospacing="1" w:after="100" w:afterAutospacing="1"/>
        <w:outlineLvl w:val="2"/>
        <w:rPr>
          <w:rFonts w:ascii="Arial" w:hAnsi="Arial" w:cs="Arial"/>
          <w:b/>
          <w:bCs/>
          <w:color w:val="000055"/>
        </w:rPr>
      </w:pPr>
      <w:r w:rsidRPr="00863B29">
        <w:rPr>
          <w:rFonts w:ascii="Arial" w:hAnsi="Arial" w:cs="Arial"/>
          <w:b/>
          <w:bCs/>
          <w:color w:val="000055"/>
        </w:rPr>
        <w:t>Key chain Carry</w:t>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 xml:space="preserve">What do you have on your key chain (or key ring)? </w:t>
      </w:r>
      <w:proofErr w:type="gramStart"/>
      <w:r w:rsidRPr="00863B29">
        <w:rPr>
          <w:rFonts w:ascii="Arial" w:hAnsi="Arial" w:cs="Arial"/>
          <w:color w:val="0D0D0D"/>
        </w:rPr>
        <w:t>Keys?</w:t>
      </w:r>
      <w:proofErr w:type="gramEnd"/>
      <w:r w:rsidRPr="00863B29">
        <w:rPr>
          <w:rFonts w:ascii="Arial" w:hAnsi="Arial" w:cs="Arial"/>
          <w:color w:val="0D0D0D"/>
        </w:rPr>
        <w:t xml:space="preserve"> Is that all?</w:t>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I’ll bet you have more than that on your key chain.</w:t>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I like to carry a couple items on my key chain to give me an edge up if things go down.</w:t>
      </w:r>
    </w:p>
    <w:p w:rsidR="00863B29" w:rsidRPr="00863B29" w:rsidRDefault="00863B29" w:rsidP="00863B29">
      <w:pPr>
        <w:pStyle w:val="NormalWeb"/>
        <w:shd w:val="clear" w:color="auto" w:fill="F5F5F4"/>
        <w:rPr>
          <w:rFonts w:ascii="Arial" w:hAnsi="Arial" w:cs="Arial"/>
          <w:color w:val="0D0D0D"/>
        </w:rPr>
      </w:pPr>
      <w:r w:rsidRPr="00863B29">
        <w:rPr>
          <w:rStyle w:val="Strong"/>
          <w:rFonts w:ascii="Arial" w:hAnsi="Arial" w:cs="Arial"/>
          <w:color w:val="0D0D0D"/>
        </w:rPr>
        <w:t>Flashlight</w:t>
      </w:r>
      <w:r w:rsidRPr="00863B29">
        <w:rPr>
          <w:rFonts w:ascii="Arial" w:hAnsi="Arial" w:cs="Arial"/>
          <w:color w:val="0D0D0D"/>
        </w:rPr>
        <w:t xml:space="preserve"> – I’ve been carrying the </w:t>
      </w:r>
      <w:hyperlink r:id="rId9" w:tgtFrame="_blank" w:history="1">
        <w:proofErr w:type="spellStart"/>
        <w:r w:rsidRPr="00863B29">
          <w:rPr>
            <w:rStyle w:val="Hyperlink"/>
            <w:rFonts w:ascii="Arial" w:hAnsi="Arial" w:cs="Arial"/>
          </w:rPr>
          <w:t>Nite</w:t>
        </w:r>
        <w:proofErr w:type="spellEnd"/>
        <w:r w:rsidRPr="00863B29">
          <w:rPr>
            <w:rStyle w:val="Hyperlink"/>
            <w:rFonts w:ascii="Arial" w:hAnsi="Arial" w:cs="Arial"/>
          </w:rPr>
          <w:t xml:space="preserve"> </w:t>
        </w:r>
        <w:proofErr w:type="spellStart"/>
        <w:r w:rsidRPr="00863B29">
          <w:rPr>
            <w:rStyle w:val="Hyperlink"/>
            <w:rFonts w:ascii="Arial" w:hAnsi="Arial" w:cs="Arial"/>
          </w:rPr>
          <w:t>Ize</w:t>
        </w:r>
        <w:proofErr w:type="spellEnd"/>
        <w:r w:rsidRPr="00863B29">
          <w:rPr>
            <w:rStyle w:val="Hyperlink"/>
            <w:rFonts w:ascii="Arial" w:hAnsi="Arial" w:cs="Arial"/>
          </w:rPr>
          <w:t xml:space="preserve"> MLSA-M1-R7 Micro Light STS</w:t>
        </w:r>
      </w:hyperlink>
      <w:r w:rsidRPr="00863B29">
        <w:rPr>
          <w:rFonts w:ascii="Arial" w:hAnsi="Arial" w:cs="Arial"/>
          <w:color w:val="0D0D0D"/>
        </w:rPr>
        <w:t xml:space="preserve"> and love it. Since </w:t>
      </w:r>
      <w:proofErr w:type="gramStart"/>
      <w:r w:rsidRPr="00863B29">
        <w:rPr>
          <w:rFonts w:ascii="Arial" w:hAnsi="Arial" w:cs="Arial"/>
          <w:color w:val="0D0D0D"/>
        </w:rPr>
        <w:t>it’s</w:t>
      </w:r>
      <w:proofErr w:type="gramEnd"/>
      <w:r w:rsidRPr="00863B29">
        <w:rPr>
          <w:rFonts w:ascii="Arial" w:hAnsi="Arial" w:cs="Arial"/>
          <w:color w:val="0D0D0D"/>
        </w:rPr>
        <w:t xml:space="preserve"> “Swipe” activated, I find that it doesn’t come on by accident while in my pocket. </w:t>
      </w:r>
      <w:proofErr w:type="gramStart"/>
      <w:r w:rsidRPr="00863B29">
        <w:rPr>
          <w:rFonts w:ascii="Arial" w:hAnsi="Arial" w:cs="Arial"/>
          <w:color w:val="0D0D0D"/>
        </w:rPr>
        <w:t>16 scorching Lumens of white light when I need it.</w:t>
      </w:r>
      <w:proofErr w:type="gramEnd"/>
    </w:p>
    <w:p w:rsidR="00863B29" w:rsidRPr="00863B29" w:rsidRDefault="00863B29" w:rsidP="00863B29">
      <w:pPr>
        <w:pStyle w:val="NormalWeb"/>
        <w:shd w:val="clear" w:color="auto" w:fill="F5F5F4"/>
        <w:jc w:val="center"/>
        <w:rPr>
          <w:rFonts w:ascii="Arial" w:hAnsi="Arial" w:cs="Arial"/>
          <w:color w:val="0D0D0D"/>
        </w:rPr>
      </w:pPr>
      <w:r w:rsidRPr="00863B29">
        <w:rPr>
          <w:rFonts w:ascii="Arial" w:hAnsi="Arial" w:cs="Arial"/>
          <w:noProof/>
          <w:color w:val="2753C2"/>
        </w:rPr>
        <w:drawing>
          <wp:inline distT="0" distB="0" distL="0" distR="0" wp14:anchorId="7CFA80C7" wp14:editId="312B5B57">
            <wp:extent cx="2857500" cy="2857500"/>
            <wp:effectExtent l="0" t="0" r="0" b="0"/>
            <wp:docPr id="2" name="Picture 2" descr="micro light keychain carry geek-prepp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cro light keychain carry geek-preppe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 xml:space="preserve">This is a great light and you can read more on it on my post, </w:t>
      </w:r>
      <w:hyperlink r:id="rId12" w:tgtFrame="_blank" w:history="1">
        <w:r w:rsidRPr="00863B29">
          <w:rPr>
            <w:rStyle w:val="Hyperlink"/>
            <w:rFonts w:ascii="Arial" w:hAnsi="Arial" w:cs="Arial"/>
          </w:rPr>
          <w:t xml:space="preserve">Micro Light for EDC </w:t>
        </w:r>
        <w:proofErr w:type="spellStart"/>
        <w:r w:rsidRPr="00863B29">
          <w:rPr>
            <w:rStyle w:val="Hyperlink"/>
            <w:rFonts w:ascii="Arial" w:hAnsi="Arial" w:cs="Arial"/>
          </w:rPr>
          <w:t>KeyChain</w:t>
        </w:r>
        <w:proofErr w:type="spellEnd"/>
        <w:r w:rsidRPr="00863B29">
          <w:rPr>
            <w:rStyle w:val="Hyperlink"/>
            <w:rFonts w:ascii="Arial" w:hAnsi="Arial" w:cs="Arial"/>
          </w:rPr>
          <w:t xml:space="preserve"> Carry</w:t>
        </w:r>
      </w:hyperlink>
    </w:p>
    <w:p w:rsidR="00863B29" w:rsidRPr="00863B29" w:rsidRDefault="00863B29" w:rsidP="00863B29">
      <w:pPr>
        <w:pStyle w:val="NormalWeb"/>
        <w:shd w:val="clear" w:color="auto" w:fill="F5F5F4"/>
        <w:rPr>
          <w:rFonts w:ascii="Arial" w:hAnsi="Arial" w:cs="Arial"/>
          <w:color w:val="0D0D0D"/>
        </w:rPr>
      </w:pPr>
      <w:r w:rsidRPr="00863B29">
        <w:rPr>
          <w:rStyle w:val="Strong"/>
          <w:rFonts w:ascii="Arial" w:hAnsi="Arial" w:cs="Arial"/>
          <w:color w:val="0D0D0D"/>
        </w:rPr>
        <w:t>Mini Pry Bar Tool</w:t>
      </w:r>
      <w:r w:rsidRPr="00863B29">
        <w:rPr>
          <w:rFonts w:ascii="Arial" w:hAnsi="Arial" w:cs="Arial"/>
          <w:color w:val="0D0D0D"/>
        </w:rPr>
        <w:t xml:space="preserve"> – The </w:t>
      </w:r>
      <w:hyperlink r:id="rId13" w:tgtFrame="_blank" w:history="1">
        <w:r w:rsidRPr="00863B29">
          <w:rPr>
            <w:rStyle w:val="Hyperlink"/>
            <w:rFonts w:ascii="Arial" w:hAnsi="Arial" w:cs="Arial"/>
          </w:rPr>
          <w:t>Gerber Shard</w:t>
        </w:r>
      </w:hyperlink>
      <w:r w:rsidRPr="00863B29">
        <w:rPr>
          <w:rFonts w:ascii="Arial" w:hAnsi="Arial" w:cs="Arial"/>
          <w:color w:val="0D0D0D"/>
        </w:rPr>
        <w:t xml:space="preserve"> has been my key chain companion for quite some time now and I’m surprised by how much I’ve used it. It’s handy because it’s right there, so I’m using it to pry, unscrew, </w:t>
      </w:r>
      <w:proofErr w:type="gramStart"/>
      <w:r w:rsidRPr="00863B29">
        <w:rPr>
          <w:rFonts w:ascii="Arial" w:hAnsi="Arial" w:cs="Arial"/>
          <w:color w:val="0D0D0D"/>
        </w:rPr>
        <w:t>tighten</w:t>
      </w:r>
      <w:proofErr w:type="gramEnd"/>
      <w:r w:rsidRPr="00863B29">
        <w:rPr>
          <w:rFonts w:ascii="Arial" w:hAnsi="Arial" w:cs="Arial"/>
          <w:color w:val="0D0D0D"/>
        </w:rPr>
        <w:t xml:space="preserve"> and many other uses.</w:t>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lastRenderedPageBreak/>
        <w:t xml:space="preserve">Bottles of root beer are being popped open by this </w:t>
      </w:r>
      <w:hyperlink r:id="rId14" w:tgtFrame="_blank" w:history="1">
        <w:r w:rsidRPr="00863B29">
          <w:rPr>
            <w:rStyle w:val="Hyperlink"/>
            <w:rFonts w:ascii="Arial" w:hAnsi="Arial" w:cs="Arial"/>
          </w:rPr>
          <w:t>Gerber Shard</w:t>
        </w:r>
      </w:hyperlink>
      <w:r w:rsidRPr="00863B29">
        <w:rPr>
          <w:rFonts w:ascii="Arial" w:hAnsi="Arial" w:cs="Arial"/>
          <w:color w:val="0D0D0D"/>
        </w:rPr>
        <w:t xml:space="preserve"> as we speak…. that counts as an emergency use right?</w:t>
      </w:r>
    </w:p>
    <w:p w:rsidR="00863B29" w:rsidRDefault="00863B29" w:rsidP="00863B29">
      <w:pPr>
        <w:pStyle w:val="NormalWeb"/>
        <w:shd w:val="clear" w:color="auto" w:fill="F5F5F4"/>
        <w:jc w:val="center"/>
        <w:rPr>
          <w:rFonts w:ascii="Arial" w:hAnsi="Arial" w:cs="Arial"/>
          <w:color w:val="0D0D0D"/>
        </w:rPr>
      </w:pPr>
      <w:r w:rsidRPr="00863B29">
        <w:rPr>
          <w:rFonts w:ascii="Arial" w:hAnsi="Arial" w:cs="Arial"/>
          <w:noProof/>
          <w:color w:val="2753C2"/>
        </w:rPr>
        <w:drawing>
          <wp:inline distT="0" distB="0" distL="0" distR="0" wp14:anchorId="675BD49F" wp14:editId="48F8C48F">
            <wp:extent cx="2857500" cy="1666875"/>
            <wp:effectExtent l="0" t="0" r="0" b="9525"/>
            <wp:docPr id="3" name="Picture 3" descr="gerber shard keychain carry geek-prepper">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er shard keychain carry geek-prepper">
                      <a:hlinkClick r:id="rId13"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666875"/>
                    </a:xfrm>
                    <a:prstGeom prst="rect">
                      <a:avLst/>
                    </a:prstGeom>
                    <a:noFill/>
                    <a:ln>
                      <a:noFill/>
                    </a:ln>
                  </pic:spPr>
                </pic:pic>
              </a:graphicData>
            </a:graphic>
          </wp:inline>
        </w:drawing>
      </w:r>
    </w:p>
    <w:p w:rsidR="00863B29" w:rsidRPr="00863B29" w:rsidRDefault="00863B29" w:rsidP="00863B29">
      <w:pPr>
        <w:pStyle w:val="NormalWeb"/>
        <w:shd w:val="clear" w:color="auto" w:fill="F5F5F4"/>
        <w:jc w:val="center"/>
        <w:rPr>
          <w:rFonts w:ascii="Arial" w:hAnsi="Arial" w:cs="Arial"/>
          <w:color w:val="0D0D0D"/>
        </w:rPr>
      </w:pPr>
      <w:r w:rsidRPr="00863B29">
        <w:rPr>
          <w:rFonts w:ascii="Arial" w:hAnsi="Arial" w:cs="Arial"/>
          <w:color w:val="0D0D0D"/>
        </w:rPr>
        <w:t xml:space="preserve">The </w:t>
      </w:r>
      <w:hyperlink r:id="rId16" w:tgtFrame="_blank" w:history="1">
        <w:r w:rsidRPr="00863B29">
          <w:rPr>
            <w:rStyle w:val="Hyperlink"/>
            <w:rFonts w:ascii="Arial" w:hAnsi="Arial" w:cs="Arial"/>
          </w:rPr>
          <w:t>Gerber Shard</w:t>
        </w:r>
      </w:hyperlink>
      <w:r w:rsidRPr="00863B29">
        <w:rPr>
          <w:rFonts w:ascii="Arial" w:hAnsi="Arial" w:cs="Arial"/>
          <w:color w:val="0D0D0D"/>
        </w:rPr>
        <w:t xml:space="preserve"> includes a small and medium flat driver; Philips head </w:t>
      </w:r>
      <w:proofErr w:type="gramStart"/>
      <w:r w:rsidRPr="00863B29">
        <w:rPr>
          <w:rFonts w:ascii="Arial" w:hAnsi="Arial" w:cs="Arial"/>
          <w:color w:val="0D0D0D"/>
        </w:rPr>
        <w:t>driver, wire stripper, pry</w:t>
      </w:r>
      <w:proofErr w:type="gramEnd"/>
      <w:r w:rsidRPr="00863B29">
        <w:rPr>
          <w:rFonts w:ascii="Arial" w:hAnsi="Arial" w:cs="Arial"/>
          <w:color w:val="0D0D0D"/>
        </w:rPr>
        <w:t xml:space="preserve"> bar, bottle opener, lanyard hole.</w:t>
      </w:r>
    </w:p>
    <w:p w:rsidR="00863B29" w:rsidRPr="00863B29" w:rsidRDefault="00863B29" w:rsidP="00863B29">
      <w:pPr>
        <w:pStyle w:val="NormalWeb"/>
        <w:shd w:val="clear" w:color="auto" w:fill="F5F5F4"/>
        <w:rPr>
          <w:rFonts w:ascii="Arial" w:hAnsi="Arial" w:cs="Arial"/>
          <w:color w:val="0D0D0D"/>
        </w:rPr>
      </w:pPr>
      <w:r w:rsidRPr="00863B29">
        <w:rPr>
          <w:rStyle w:val="Strong"/>
          <w:rFonts w:ascii="Arial" w:hAnsi="Arial" w:cs="Arial"/>
          <w:color w:val="0D0D0D"/>
        </w:rPr>
        <w:t>Jack Knife Lock Pick</w:t>
      </w:r>
      <w:proofErr w:type="gramStart"/>
      <w:r w:rsidRPr="00863B29">
        <w:rPr>
          <w:rFonts w:ascii="Arial" w:hAnsi="Arial" w:cs="Arial"/>
          <w:color w:val="0D0D0D"/>
        </w:rPr>
        <w:t>  –</w:t>
      </w:r>
      <w:proofErr w:type="gramEnd"/>
      <w:r w:rsidRPr="00863B29">
        <w:rPr>
          <w:rFonts w:ascii="Arial" w:hAnsi="Arial" w:cs="Arial"/>
          <w:color w:val="0D0D0D"/>
        </w:rPr>
        <w:t xml:space="preserve"> This isn’t a tool for everyone. Most would benefit from a small </w:t>
      </w:r>
      <w:hyperlink r:id="rId17" w:tgtFrame="_blank" w:history="1">
        <w:r w:rsidRPr="00863B29">
          <w:rPr>
            <w:rStyle w:val="Hyperlink"/>
            <w:rFonts w:ascii="Arial" w:hAnsi="Arial" w:cs="Arial"/>
          </w:rPr>
          <w:t>key ring style Swiss Army Knife</w:t>
        </w:r>
      </w:hyperlink>
      <w:r w:rsidRPr="00863B29">
        <w:rPr>
          <w:rFonts w:ascii="Arial" w:hAnsi="Arial" w:cs="Arial"/>
          <w:color w:val="0D0D0D"/>
        </w:rPr>
        <w:t xml:space="preserve">, but I ALWAYS have my </w:t>
      </w:r>
      <w:hyperlink r:id="rId18" w:tgtFrame="_blank" w:history="1">
        <w:r w:rsidRPr="00863B29">
          <w:rPr>
            <w:rStyle w:val="Hyperlink"/>
            <w:rFonts w:ascii="Arial" w:hAnsi="Arial" w:cs="Arial"/>
          </w:rPr>
          <w:t>Swiss Army Knife Hiker</w:t>
        </w:r>
      </w:hyperlink>
      <w:r w:rsidRPr="00863B29">
        <w:rPr>
          <w:rFonts w:ascii="Arial" w:hAnsi="Arial" w:cs="Arial"/>
          <w:color w:val="0D0D0D"/>
        </w:rPr>
        <w:t xml:space="preserve"> or my </w:t>
      </w:r>
      <w:hyperlink r:id="rId19" w:tgtFrame="_blank" w:history="1">
        <w:r w:rsidRPr="00863B29">
          <w:rPr>
            <w:rStyle w:val="Hyperlink"/>
            <w:rFonts w:ascii="Arial" w:hAnsi="Arial" w:cs="Arial"/>
          </w:rPr>
          <w:t>Leatherman Sidekick</w:t>
        </w:r>
      </w:hyperlink>
      <w:r w:rsidRPr="00863B29">
        <w:rPr>
          <w:rFonts w:ascii="Arial" w:hAnsi="Arial" w:cs="Arial"/>
          <w:color w:val="0D0D0D"/>
        </w:rPr>
        <w:t xml:space="preserve"> with me. Since I have the pocket knife and </w:t>
      </w:r>
      <w:proofErr w:type="spellStart"/>
      <w:r w:rsidRPr="00863B29">
        <w:rPr>
          <w:rFonts w:ascii="Arial" w:hAnsi="Arial" w:cs="Arial"/>
          <w:color w:val="0D0D0D"/>
        </w:rPr>
        <w:t>mult-itool</w:t>
      </w:r>
      <w:proofErr w:type="spellEnd"/>
      <w:r w:rsidRPr="00863B29">
        <w:rPr>
          <w:rFonts w:ascii="Arial" w:hAnsi="Arial" w:cs="Arial"/>
          <w:color w:val="0D0D0D"/>
        </w:rPr>
        <w:t xml:space="preserve"> option covered,</w:t>
      </w:r>
      <w:proofErr w:type="gramStart"/>
      <w:r w:rsidRPr="00863B29">
        <w:rPr>
          <w:rFonts w:ascii="Arial" w:hAnsi="Arial" w:cs="Arial"/>
          <w:color w:val="0D0D0D"/>
        </w:rPr>
        <w:t>  I</w:t>
      </w:r>
      <w:proofErr w:type="gramEnd"/>
      <w:r w:rsidRPr="00863B29">
        <w:rPr>
          <w:rFonts w:ascii="Arial" w:hAnsi="Arial" w:cs="Arial"/>
          <w:color w:val="0D0D0D"/>
        </w:rPr>
        <w:t xml:space="preserve"> choose to carry a </w:t>
      </w:r>
      <w:hyperlink r:id="rId20" w:tgtFrame="_blank" w:history="1">
        <w:proofErr w:type="spellStart"/>
        <w:r w:rsidRPr="00863B29">
          <w:rPr>
            <w:rStyle w:val="Hyperlink"/>
            <w:rFonts w:ascii="Arial" w:hAnsi="Arial" w:cs="Arial"/>
          </w:rPr>
          <w:t>MadBobPicks</w:t>
        </w:r>
        <w:proofErr w:type="spellEnd"/>
        <w:r w:rsidRPr="00863B29">
          <w:rPr>
            <w:rStyle w:val="Hyperlink"/>
            <w:rFonts w:ascii="Arial" w:hAnsi="Arial" w:cs="Arial"/>
          </w:rPr>
          <w:t xml:space="preserve"> Jack knife lock pick set</w:t>
        </w:r>
      </w:hyperlink>
      <w:r w:rsidRPr="00863B29">
        <w:rPr>
          <w:rFonts w:ascii="Arial" w:hAnsi="Arial" w:cs="Arial"/>
          <w:color w:val="0D0D0D"/>
        </w:rPr>
        <w:t>.</w:t>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 xml:space="preserve">Lock picks should never be used for evil or to pick locks that you don’t own. You’ve been warned! Here are the laws, concerning lock picks, for each state in the USA </w:t>
      </w:r>
      <w:hyperlink r:id="rId21" w:tgtFrame="_blank" w:history="1">
        <w:r w:rsidRPr="00863B29">
          <w:rPr>
            <w:rStyle w:val="Hyperlink"/>
            <w:rFonts w:ascii="Arial" w:hAnsi="Arial" w:cs="Arial"/>
          </w:rPr>
          <w:t>http://toool.us/laws.html</w:t>
        </w:r>
      </w:hyperlink>
      <w:r w:rsidRPr="00863B29">
        <w:rPr>
          <w:rFonts w:ascii="Arial" w:hAnsi="Arial" w:cs="Arial"/>
          <w:color w:val="0D0D0D"/>
        </w:rPr>
        <w:t>. If you reside or travel outside the USA, please check the local laws.</w:t>
      </w:r>
    </w:p>
    <w:p w:rsidR="00863B29" w:rsidRDefault="00863B29" w:rsidP="00863B29">
      <w:pPr>
        <w:pStyle w:val="NormalWeb"/>
        <w:shd w:val="clear" w:color="auto" w:fill="F5F5F4"/>
        <w:rPr>
          <w:rFonts w:ascii="Arial" w:hAnsi="Arial" w:cs="Arial"/>
          <w:color w:val="0D0D0D"/>
        </w:rPr>
      </w:pPr>
      <w:r w:rsidRPr="00863B29">
        <w:rPr>
          <w:rFonts w:ascii="Arial" w:hAnsi="Arial" w:cs="Arial"/>
          <w:noProof/>
          <w:color w:val="2753C2"/>
        </w:rPr>
        <w:drawing>
          <wp:inline distT="0" distB="0" distL="0" distR="0" wp14:anchorId="0A9971E7" wp14:editId="3BB35720">
            <wp:extent cx="3657600" cy="981075"/>
            <wp:effectExtent l="0" t="0" r="0" b="9525"/>
            <wp:docPr id="4" name="Picture 4" descr="jack knife lock pick key chain carry geek-prepper madbobpick">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ck knife lock pick key chain carry geek-prepper madbobpick">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57600" cy="981075"/>
                    </a:xfrm>
                    <a:prstGeom prst="rect">
                      <a:avLst/>
                    </a:prstGeom>
                    <a:noFill/>
                    <a:ln>
                      <a:noFill/>
                    </a:ln>
                  </pic:spPr>
                </pic:pic>
              </a:graphicData>
            </a:graphic>
          </wp:inline>
        </w:drawing>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 xml:space="preserve">I do sometimes swap out the </w:t>
      </w:r>
      <w:hyperlink r:id="rId24" w:tgtFrame="_blank" w:history="1">
        <w:proofErr w:type="spellStart"/>
        <w:r w:rsidRPr="00863B29">
          <w:rPr>
            <w:rStyle w:val="Hyperlink"/>
            <w:rFonts w:ascii="Arial" w:hAnsi="Arial" w:cs="Arial"/>
          </w:rPr>
          <w:t>MadBobPicks</w:t>
        </w:r>
        <w:proofErr w:type="spellEnd"/>
        <w:r w:rsidRPr="00863B29">
          <w:rPr>
            <w:rStyle w:val="Hyperlink"/>
            <w:rFonts w:ascii="Arial" w:hAnsi="Arial" w:cs="Arial"/>
          </w:rPr>
          <w:t xml:space="preserve"> Jack knife lock pick set</w:t>
        </w:r>
      </w:hyperlink>
      <w:r w:rsidRPr="00863B29">
        <w:rPr>
          <w:rFonts w:ascii="Arial" w:hAnsi="Arial" w:cs="Arial"/>
          <w:color w:val="0D0D0D"/>
        </w:rPr>
        <w:t xml:space="preserve"> for my </w:t>
      </w:r>
      <w:hyperlink r:id="rId25" w:anchor="/ref=nb_sb_ss_i_0_13?url=search-alias%3Daps&amp;field-keywords=leatherman%20squirt&amp;sprefix=leatherman+sq%2Caps%2C144&amp;rh=i%3Aaps%2Ck%3Aleatherman%20squirt&amp;sepatfbtf=true&amp;tc=1384038211879" w:tgtFrame="_blank" w:history="1">
        <w:r w:rsidRPr="00863B29">
          <w:rPr>
            <w:rStyle w:val="Hyperlink"/>
            <w:rFonts w:ascii="Arial" w:hAnsi="Arial" w:cs="Arial"/>
          </w:rPr>
          <w:t>Leatherman Squirt</w:t>
        </w:r>
      </w:hyperlink>
      <w:r w:rsidRPr="00863B29">
        <w:rPr>
          <w:rFonts w:ascii="Arial" w:hAnsi="Arial" w:cs="Arial"/>
          <w:color w:val="0D0D0D"/>
        </w:rPr>
        <w:t>.</w:t>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If I have to fly, I ditch the </w:t>
      </w:r>
      <w:hyperlink r:id="rId26" w:anchor="/ref=nb_sb_ss_i_0_13?url=search-alias%3Daps&amp;field-keywords=leatherman%20squirt&amp;sprefix=leatherman+sq%2Caps%2C144&amp;rh=i%3Aaps%2Ck%3Aleatherman%20squirt&amp;sepatfbtf=true&amp;tc=1384038211879" w:tgtFrame="_blank" w:history="1">
        <w:r w:rsidRPr="00863B29">
          <w:rPr>
            <w:rStyle w:val="Hyperlink"/>
            <w:rFonts w:ascii="Arial" w:hAnsi="Arial" w:cs="Arial"/>
          </w:rPr>
          <w:t>Leatherman Squirt</w:t>
        </w:r>
      </w:hyperlink>
      <w:r w:rsidRPr="00863B29">
        <w:rPr>
          <w:rFonts w:ascii="Arial" w:hAnsi="Arial" w:cs="Arial"/>
          <w:color w:val="0D0D0D"/>
        </w:rPr>
        <w:t xml:space="preserve"> and carry my </w:t>
      </w:r>
      <w:hyperlink r:id="rId27" w:tgtFrame="_blank" w:history="1">
        <w:r w:rsidRPr="00863B29">
          <w:rPr>
            <w:rStyle w:val="Hyperlink"/>
            <w:rFonts w:ascii="Arial" w:hAnsi="Arial" w:cs="Arial"/>
          </w:rPr>
          <w:t xml:space="preserve">Leatherman Style PS </w:t>
        </w:r>
        <w:proofErr w:type="spellStart"/>
        <w:r w:rsidRPr="00863B29">
          <w:rPr>
            <w:rStyle w:val="Hyperlink"/>
            <w:rFonts w:ascii="Arial" w:hAnsi="Arial" w:cs="Arial"/>
          </w:rPr>
          <w:t>Multitool</w:t>
        </w:r>
        <w:proofErr w:type="spellEnd"/>
        <w:r w:rsidRPr="00863B29">
          <w:rPr>
            <w:rStyle w:val="Hyperlink"/>
            <w:rFonts w:ascii="Arial" w:hAnsi="Arial" w:cs="Arial"/>
          </w:rPr>
          <w:t xml:space="preserve"> </w:t>
        </w:r>
      </w:hyperlink>
      <w:r w:rsidRPr="00863B29">
        <w:rPr>
          <w:rFonts w:ascii="Arial" w:hAnsi="Arial" w:cs="Arial"/>
          <w:color w:val="0D0D0D"/>
        </w:rPr>
        <w:t xml:space="preserve">(No knife, but it does have pliers, wire cutters, scissors, file, regular and </w:t>
      </w:r>
      <w:proofErr w:type="spellStart"/>
      <w:r w:rsidRPr="00863B29">
        <w:rPr>
          <w:rFonts w:ascii="Arial" w:hAnsi="Arial" w:cs="Arial"/>
          <w:color w:val="0D0D0D"/>
        </w:rPr>
        <w:t>phillips</w:t>
      </w:r>
      <w:proofErr w:type="spellEnd"/>
      <w:r w:rsidRPr="00863B29">
        <w:rPr>
          <w:rFonts w:ascii="Arial" w:hAnsi="Arial" w:cs="Arial"/>
          <w:color w:val="0D0D0D"/>
        </w:rPr>
        <w:t xml:space="preserve"> screwdrivers, nail file, tweezers).</w:t>
      </w:r>
    </w:p>
    <w:p w:rsidR="00863B29" w:rsidRPr="00863B29" w:rsidRDefault="00863B29" w:rsidP="00863B29">
      <w:pPr>
        <w:pStyle w:val="NormalWeb"/>
        <w:shd w:val="clear" w:color="auto" w:fill="F5F5F4"/>
        <w:rPr>
          <w:rFonts w:ascii="Arial" w:hAnsi="Arial" w:cs="Arial"/>
          <w:color w:val="0D0D0D"/>
        </w:rPr>
      </w:pPr>
      <w:r w:rsidRPr="00863B29">
        <w:rPr>
          <w:rFonts w:ascii="Arial" w:hAnsi="Arial" w:cs="Arial"/>
          <w:color w:val="0D0D0D"/>
        </w:rPr>
        <w:t xml:space="preserve">It’s good to take advantage of your key chain and add some tools to make life easier or to make survival easier. Take advantage of planning and </w:t>
      </w:r>
      <w:proofErr w:type="gramStart"/>
      <w:r w:rsidRPr="00863B29">
        <w:rPr>
          <w:rFonts w:ascii="Arial" w:hAnsi="Arial" w:cs="Arial"/>
          <w:color w:val="0D0D0D"/>
        </w:rPr>
        <w:t>do some form</w:t>
      </w:r>
      <w:proofErr w:type="gramEnd"/>
      <w:r w:rsidRPr="00863B29">
        <w:rPr>
          <w:rFonts w:ascii="Arial" w:hAnsi="Arial" w:cs="Arial"/>
          <w:color w:val="0D0D0D"/>
        </w:rPr>
        <w:t xml:space="preserve"> of Key chain Carry</w:t>
      </w:r>
    </w:p>
    <w:p w:rsidR="00863B29" w:rsidRPr="00863B29" w:rsidRDefault="00863B29" w:rsidP="00863B29">
      <w:pPr>
        <w:pStyle w:val="NormalWeb"/>
        <w:shd w:val="clear" w:color="auto" w:fill="F5F5F4"/>
        <w:rPr>
          <w:rFonts w:ascii="Arial" w:hAnsi="Arial" w:cs="Arial"/>
          <w:color w:val="0D0D0D"/>
        </w:rPr>
      </w:pPr>
      <w:r w:rsidRPr="00863B29">
        <w:rPr>
          <w:rStyle w:val="Strong"/>
          <w:rFonts w:ascii="Arial" w:hAnsi="Arial" w:cs="Arial"/>
          <w:color w:val="0D0D0D"/>
        </w:rPr>
        <w:t>Other EDC posts:</w:t>
      </w:r>
    </w:p>
    <w:p w:rsidR="00863B29" w:rsidRPr="00863B29" w:rsidRDefault="00863B29" w:rsidP="00863B29">
      <w:pPr>
        <w:numPr>
          <w:ilvl w:val="0"/>
          <w:numId w:val="1"/>
        </w:numPr>
        <w:shd w:val="clear" w:color="auto" w:fill="F5F5F4"/>
        <w:spacing w:before="100" w:beforeAutospacing="1" w:after="100" w:afterAutospacing="1"/>
        <w:rPr>
          <w:rFonts w:ascii="Arial" w:hAnsi="Arial" w:cs="Arial"/>
          <w:color w:val="0D0D0D"/>
        </w:rPr>
      </w:pPr>
      <w:hyperlink r:id="rId28" w:tgtFrame="_blank" w:history="1">
        <w:r w:rsidRPr="00863B29">
          <w:rPr>
            <w:rStyle w:val="Hyperlink"/>
            <w:rFonts w:ascii="Arial" w:hAnsi="Arial" w:cs="Arial"/>
          </w:rPr>
          <w:t>Airport Carry On Get Home Kit</w:t>
        </w:r>
      </w:hyperlink>
    </w:p>
    <w:p w:rsidR="00863B29" w:rsidRPr="00863B29" w:rsidRDefault="00863B29" w:rsidP="00863B29">
      <w:pPr>
        <w:numPr>
          <w:ilvl w:val="0"/>
          <w:numId w:val="1"/>
        </w:numPr>
        <w:shd w:val="clear" w:color="auto" w:fill="F5F5F4"/>
        <w:spacing w:before="100" w:beforeAutospacing="1" w:after="100" w:afterAutospacing="1"/>
        <w:rPr>
          <w:rFonts w:ascii="Arial" w:hAnsi="Arial" w:cs="Arial"/>
          <w:color w:val="0D0D0D"/>
        </w:rPr>
      </w:pPr>
      <w:hyperlink r:id="rId29" w:tgtFrame="_blank" w:history="1">
        <w:r w:rsidRPr="00863B29">
          <w:rPr>
            <w:rStyle w:val="Hyperlink"/>
            <w:rFonts w:ascii="Arial" w:hAnsi="Arial" w:cs="Arial"/>
          </w:rPr>
          <w:t>Fresnel Lens – Fire Starting Secret Weapon</w:t>
        </w:r>
      </w:hyperlink>
    </w:p>
    <w:p w:rsidR="00863B29" w:rsidRPr="00863B29" w:rsidRDefault="00863B29" w:rsidP="00863B29">
      <w:pPr>
        <w:numPr>
          <w:ilvl w:val="0"/>
          <w:numId w:val="1"/>
        </w:numPr>
        <w:shd w:val="clear" w:color="auto" w:fill="F5F5F4"/>
        <w:spacing w:before="100" w:beforeAutospacing="1" w:after="100" w:afterAutospacing="1"/>
        <w:rPr>
          <w:rFonts w:ascii="Arial" w:hAnsi="Arial" w:cs="Arial"/>
          <w:color w:val="0D0D0D"/>
        </w:rPr>
      </w:pPr>
      <w:hyperlink r:id="rId30" w:tgtFrame="_blank" w:history="1">
        <w:r w:rsidRPr="00863B29">
          <w:rPr>
            <w:rStyle w:val="Hyperlink"/>
            <w:rFonts w:ascii="Arial" w:hAnsi="Arial" w:cs="Arial"/>
          </w:rPr>
          <w:t>EDC Survival Kit – Increasing the Odds of Survival</w:t>
        </w:r>
      </w:hyperlink>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129A1"/>
    <w:multiLevelType w:val="multilevel"/>
    <w:tmpl w:val="70A6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9"/>
    <w:rsid w:val="000F661F"/>
    <w:rsid w:val="002E2770"/>
    <w:rsid w:val="004A7022"/>
    <w:rsid w:val="005A10AE"/>
    <w:rsid w:val="007B362F"/>
    <w:rsid w:val="00824528"/>
    <w:rsid w:val="00863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3B29"/>
    <w:rPr>
      <w:color w:val="2753C2"/>
      <w:u w:val="single"/>
    </w:rPr>
  </w:style>
  <w:style w:type="character" w:styleId="Strong">
    <w:name w:val="Strong"/>
    <w:basedOn w:val="DefaultParagraphFont"/>
    <w:uiPriority w:val="22"/>
    <w:qFormat/>
    <w:rsid w:val="00863B29"/>
    <w:rPr>
      <w:b/>
      <w:bCs/>
    </w:rPr>
  </w:style>
  <w:style w:type="paragraph" w:styleId="NormalWeb">
    <w:name w:val="Normal (Web)"/>
    <w:basedOn w:val="Normal"/>
    <w:uiPriority w:val="99"/>
    <w:semiHidden/>
    <w:unhideWhenUsed/>
    <w:rsid w:val="00863B29"/>
    <w:pPr>
      <w:spacing w:before="100" w:beforeAutospacing="1" w:after="100" w:afterAutospacing="1"/>
    </w:pPr>
  </w:style>
  <w:style w:type="character" w:customStyle="1" w:styleId="sep">
    <w:name w:val="sep"/>
    <w:basedOn w:val="DefaultParagraphFont"/>
    <w:rsid w:val="00863B29"/>
  </w:style>
  <w:style w:type="character" w:customStyle="1" w:styleId="by-author">
    <w:name w:val="by-author"/>
    <w:basedOn w:val="DefaultParagraphFont"/>
    <w:rsid w:val="00863B29"/>
  </w:style>
  <w:style w:type="character" w:customStyle="1" w:styleId="author">
    <w:name w:val="author"/>
    <w:basedOn w:val="DefaultParagraphFont"/>
    <w:rsid w:val="00863B29"/>
  </w:style>
  <w:style w:type="paragraph" w:styleId="BalloonText">
    <w:name w:val="Balloon Text"/>
    <w:basedOn w:val="Normal"/>
    <w:link w:val="BalloonTextChar"/>
    <w:uiPriority w:val="99"/>
    <w:semiHidden/>
    <w:unhideWhenUsed/>
    <w:rsid w:val="00863B29"/>
    <w:rPr>
      <w:rFonts w:ascii="Tahoma" w:hAnsi="Tahoma" w:cs="Tahoma"/>
      <w:sz w:val="16"/>
      <w:szCs w:val="16"/>
    </w:rPr>
  </w:style>
  <w:style w:type="character" w:customStyle="1" w:styleId="BalloonTextChar">
    <w:name w:val="Balloon Text Char"/>
    <w:basedOn w:val="DefaultParagraphFont"/>
    <w:link w:val="BalloonText"/>
    <w:uiPriority w:val="99"/>
    <w:semiHidden/>
    <w:rsid w:val="00863B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3B29"/>
    <w:rPr>
      <w:color w:val="2753C2"/>
      <w:u w:val="single"/>
    </w:rPr>
  </w:style>
  <w:style w:type="character" w:styleId="Strong">
    <w:name w:val="Strong"/>
    <w:basedOn w:val="DefaultParagraphFont"/>
    <w:uiPriority w:val="22"/>
    <w:qFormat/>
    <w:rsid w:val="00863B29"/>
    <w:rPr>
      <w:b/>
      <w:bCs/>
    </w:rPr>
  </w:style>
  <w:style w:type="paragraph" w:styleId="NormalWeb">
    <w:name w:val="Normal (Web)"/>
    <w:basedOn w:val="Normal"/>
    <w:uiPriority w:val="99"/>
    <w:semiHidden/>
    <w:unhideWhenUsed/>
    <w:rsid w:val="00863B29"/>
    <w:pPr>
      <w:spacing w:before="100" w:beforeAutospacing="1" w:after="100" w:afterAutospacing="1"/>
    </w:pPr>
  </w:style>
  <w:style w:type="character" w:customStyle="1" w:styleId="sep">
    <w:name w:val="sep"/>
    <w:basedOn w:val="DefaultParagraphFont"/>
    <w:rsid w:val="00863B29"/>
  </w:style>
  <w:style w:type="character" w:customStyle="1" w:styleId="by-author">
    <w:name w:val="by-author"/>
    <w:basedOn w:val="DefaultParagraphFont"/>
    <w:rsid w:val="00863B29"/>
  </w:style>
  <w:style w:type="character" w:customStyle="1" w:styleId="author">
    <w:name w:val="author"/>
    <w:basedOn w:val="DefaultParagraphFont"/>
    <w:rsid w:val="00863B29"/>
  </w:style>
  <w:style w:type="paragraph" w:styleId="BalloonText">
    <w:name w:val="Balloon Text"/>
    <w:basedOn w:val="Normal"/>
    <w:link w:val="BalloonTextChar"/>
    <w:uiPriority w:val="99"/>
    <w:semiHidden/>
    <w:unhideWhenUsed/>
    <w:rsid w:val="00863B29"/>
    <w:rPr>
      <w:rFonts w:ascii="Tahoma" w:hAnsi="Tahoma" w:cs="Tahoma"/>
      <w:sz w:val="16"/>
      <w:szCs w:val="16"/>
    </w:rPr>
  </w:style>
  <w:style w:type="character" w:customStyle="1" w:styleId="BalloonTextChar">
    <w:name w:val="Balloon Text Char"/>
    <w:basedOn w:val="DefaultParagraphFont"/>
    <w:link w:val="BalloonText"/>
    <w:uiPriority w:val="99"/>
    <w:semiHidden/>
    <w:rsid w:val="00863B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8806">
      <w:bodyDiv w:val="1"/>
      <w:marLeft w:val="0"/>
      <w:marRight w:val="0"/>
      <w:marTop w:val="0"/>
      <w:marBottom w:val="0"/>
      <w:divBdr>
        <w:top w:val="none" w:sz="0" w:space="0" w:color="auto"/>
        <w:left w:val="none" w:sz="0" w:space="0" w:color="auto"/>
        <w:bottom w:val="none" w:sz="0" w:space="0" w:color="auto"/>
        <w:right w:val="none" w:sz="0" w:space="0" w:color="auto"/>
      </w:divBdr>
      <w:divsChild>
        <w:div w:id="53554340">
          <w:marLeft w:val="0"/>
          <w:marRight w:val="0"/>
          <w:marTop w:val="0"/>
          <w:marBottom w:val="0"/>
          <w:divBdr>
            <w:top w:val="none" w:sz="0" w:space="0" w:color="auto"/>
            <w:left w:val="none" w:sz="0" w:space="0" w:color="auto"/>
            <w:bottom w:val="none" w:sz="0" w:space="0" w:color="auto"/>
            <w:right w:val="none" w:sz="0" w:space="0" w:color="auto"/>
          </w:divBdr>
          <w:divsChild>
            <w:div w:id="1981613640">
              <w:marLeft w:val="0"/>
              <w:marRight w:val="0"/>
              <w:marTop w:val="0"/>
              <w:marBottom w:val="0"/>
              <w:divBdr>
                <w:top w:val="none" w:sz="0" w:space="0" w:color="auto"/>
                <w:left w:val="none" w:sz="0" w:space="0" w:color="auto"/>
                <w:bottom w:val="none" w:sz="0" w:space="0" w:color="auto"/>
                <w:right w:val="none" w:sz="0" w:space="0" w:color="auto"/>
              </w:divBdr>
              <w:divsChild>
                <w:div w:id="1337459652">
                  <w:marLeft w:val="0"/>
                  <w:marRight w:val="0"/>
                  <w:marTop w:val="0"/>
                  <w:marBottom w:val="0"/>
                  <w:divBdr>
                    <w:top w:val="none" w:sz="0" w:space="0" w:color="auto"/>
                    <w:left w:val="none" w:sz="0" w:space="0" w:color="auto"/>
                    <w:bottom w:val="none" w:sz="0" w:space="0" w:color="auto"/>
                    <w:right w:val="none" w:sz="0" w:space="0" w:color="auto"/>
                  </w:divBdr>
                  <w:divsChild>
                    <w:div w:id="743458339">
                      <w:marLeft w:val="0"/>
                      <w:marRight w:val="0"/>
                      <w:marTop w:val="0"/>
                      <w:marBottom w:val="0"/>
                      <w:divBdr>
                        <w:top w:val="none" w:sz="0" w:space="0" w:color="auto"/>
                        <w:left w:val="none" w:sz="0" w:space="0" w:color="auto"/>
                        <w:bottom w:val="none" w:sz="0" w:space="0" w:color="auto"/>
                        <w:right w:val="none" w:sz="0" w:space="0" w:color="auto"/>
                      </w:divBdr>
                      <w:divsChild>
                        <w:div w:id="1532691951">
                          <w:marLeft w:val="0"/>
                          <w:marRight w:val="0"/>
                          <w:marTop w:val="0"/>
                          <w:marBottom w:val="0"/>
                          <w:divBdr>
                            <w:top w:val="none" w:sz="0" w:space="0" w:color="auto"/>
                            <w:left w:val="none" w:sz="0" w:space="0" w:color="auto"/>
                            <w:bottom w:val="none" w:sz="0" w:space="0" w:color="auto"/>
                            <w:right w:val="none" w:sz="0" w:space="0" w:color="auto"/>
                          </w:divBdr>
                          <w:divsChild>
                            <w:div w:id="1064185059">
                              <w:marLeft w:val="0"/>
                              <w:marRight w:val="0"/>
                              <w:marTop w:val="0"/>
                              <w:marBottom w:val="0"/>
                              <w:divBdr>
                                <w:top w:val="none" w:sz="0" w:space="0" w:color="auto"/>
                                <w:left w:val="none" w:sz="0" w:space="0" w:color="auto"/>
                                <w:bottom w:val="none" w:sz="0" w:space="0" w:color="auto"/>
                                <w:right w:val="none" w:sz="0" w:space="0" w:color="auto"/>
                              </w:divBdr>
                              <w:divsChild>
                                <w:div w:id="1602758574">
                                  <w:marLeft w:val="0"/>
                                  <w:marRight w:val="0"/>
                                  <w:marTop w:val="0"/>
                                  <w:marBottom w:val="0"/>
                                  <w:divBdr>
                                    <w:top w:val="none" w:sz="0" w:space="0" w:color="auto"/>
                                    <w:left w:val="none" w:sz="0" w:space="0" w:color="auto"/>
                                    <w:bottom w:val="none" w:sz="0" w:space="0" w:color="auto"/>
                                    <w:right w:val="none" w:sz="0" w:space="0" w:color="auto"/>
                                  </w:divBdr>
                                </w:div>
                              </w:divsChild>
                            </w:div>
                            <w:div w:id="3774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mazon.com/gp/product/B002ZK45IQ/ref=as_li_ss_tl?ie=UTF8&amp;camp=1789&amp;creative=390957&amp;creativeASIN=B002ZK45IQ&amp;linkCode=as2&amp;tag=geesgu-20" TargetMode="External"/><Relationship Id="rId18" Type="http://schemas.openxmlformats.org/officeDocument/2006/relationships/hyperlink" Target="http://www.amazon.com/gp/product/B0001P151M/ref=as_li_ss_tl?ie=UTF8&amp;camp=1789&amp;creative=390957&amp;creativeASIN=B0001P151M&amp;linkCode=as2&amp;tag=geesgu-20" TargetMode="External"/><Relationship Id="rId26" Type="http://schemas.openxmlformats.org/officeDocument/2006/relationships/hyperlink" Target="http://www.amazon.com/s/?_encoding=UTF8&amp;camp=1789&amp;creative=390957&amp;linkCode=ur2&amp;pageMinusResults=1&amp;suo=1384038209918&amp;tag=geesgu-20&amp;url=search-alias%3Daps" TargetMode="External"/><Relationship Id="rId3" Type="http://schemas.microsoft.com/office/2007/relationships/stylesWithEffects" Target="stylesWithEffects.xml"/><Relationship Id="rId21" Type="http://schemas.openxmlformats.org/officeDocument/2006/relationships/hyperlink" Target="http://toool.us/laws.html" TargetMode="External"/><Relationship Id="rId7" Type="http://schemas.openxmlformats.org/officeDocument/2006/relationships/hyperlink" Target="http://www.geek-prepper.com/wp-content/uploads/2013/11/jack-knife-lockpick-keychain-carry-geek-prepper-2.jpg" TargetMode="External"/><Relationship Id="rId12" Type="http://schemas.openxmlformats.org/officeDocument/2006/relationships/hyperlink" Target="http://www.geek-prepper.com/micro-light-edc-keychain-carry/" TargetMode="External"/><Relationship Id="rId17" Type="http://schemas.openxmlformats.org/officeDocument/2006/relationships/hyperlink" Target="http://www.amazon.com/s/?_encoding=UTF8&amp;camp=1789&amp;creative=390957&amp;field-keywords=key%20ring%20swiss%20army%20knife&amp;linkCode=ur2&amp;tag=geesgu-20&amp;url=search-alias%3Daps" TargetMode="External"/><Relationship Id="rId25" Type="http://schemas.openxmlformats.org/officeDocument/2006/relationships/hyperlink" Target="http://www.amazon.com/s/?_encoding=UTF8&amp;camp=1789&amp;creative=390957&amp;linkCode=ur2&amp;pageMinusResults=1&amp;suo=1384038209918&amp;tag=geesgu-20&amp;url=search-alias%3Daps" TargetMode="External"/><Relationship Id="rId2" Type="http://schemas.openxmlformats.org/officeDocument/2006/relationships/styles" Target="styles.xml"/><Relationship Id="rId16" Type="http://schemas.openxmlformats.org/officeDocument/2006/relationships/hyperlink" Target="http://www.amazon.com/gp/product/B002ZK45IQ/ref=as_li_ss_tl?ie=UTF8&amp;camp=1789&amp;creative=390957&amp;creativeASIN=B002ZK45IQ&amp;linkCode=as2&amp;tag=geesgu-20" TargetMode="External"/><Relationship Id="rId20" Type="http://schemas.openxmlformats.org/officeDocument/2006/relationships/hyperlink" Target="http://www.madbobpicks.co.uk/JackKnifes.html" TargetMode="External"/><Relationship Id="rId29" Type="http://schemas.openxmlformats.org/officeDocument/2006/relationships/hyperlink" Target="http://www.geek-prepper.com/fresnel-lense-fire-starting-secret-weapons/" TargetMode="External"/><Relationship Id="rId1" Type="http://schemas.openxmlformats.org/officeDocument/2006/relationships/numbering" Target="numbering.xml"/><Relationship Id="rId6" Type="http://schemas.openxmlformats.org/officeDocument/2006/relationships/hyperlink" Target="http://www.geek-prepper.com/author/johnb/" TargetMode="External"/><Relationship Id="rId11" Type="http://schemas.openxmlformats.org/officeDocument/2006/relationships/image" Target="media/image2.jpeg"/><Relationship Id="rId24" Type="http://schemas.openxmlformats.org/officeDocument/2006/relationships/hyperlink" Target="http://www.madbobpicks.co.uk/JackKnifes.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4.jpeg"/><Relationship Id="rId28" Type="http://schemas.openxmlformats.org/officeDocument/2006/relationships/hyperlink" Target="http://www.geek-prepper.com/airport-carry-on-get-home-kit/" TargetMode="External"/><Relationship Id="rId10" Type="http://schemas.openxmlformats.org/officeDocument/2006/relationships/hyperlink" Target="http://www.geek-prepper.com/wp-content/uploads/2013/10/micro-light-geek-prepper-300x3001.jpg" TargetMode="External"/><Relationship Id="rId19" Type="http://schemas.openxmlformats.org/officeDocument/2006/relationships/hyperlink" Target="http://www.amazon.com/gp/product/B005DI2QTC/ref=as_li_ss_tl?ie=UTF8&amp;camp=1789&amp;creative=390957&amp;creativeASIN=B005DI2QTC&amp;linkCode=as2&amp;tag=geesgu-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mazon.com/gp/product/B00BKVPZV2/ref=as_li_ss_tl?ie=UTF8&amp;camp=1789&amp;creative=390957&amp;creativeASIN=B00BKVPZV2&amp;linkCode=as2&amp;tag=geesgu-20" TargetMode="External"/><Relationship Id="rId14" Type="http://schemas.openxmlformats.org/officeDocument/2006/relationships/hyperlink" Target="http://www.amazon.com/gp/product/B002ZK45IQ/ref=as_li_ss_tl?ie=UTF8&amp;camp=1789&amp;creative=390957&amp;creativeASIN=B002ZK45IQ&amp;linkCode=as2&amp;tag=geesgu-20" TargetMode="External"/><Relationship Id="rId22" Type="http://schemas.openxmlformats.org/officeDocument/2006/relationships/hyperlink" Target="http://www.geek-prepper.com/wp-content/uploads/2013/11/jack-knife-lock-pick-key-chain-carry-geek-prepper.jpg" TargetMode="External"/><Relationship Id="rId27" Type="http://schemas.openxmlformats.org/officeDocument/2006/relationships/hyperlink" Target="http://www.amazon.com/gp/product/B0058RX9NU/ref=as_li_ss_tl?ie=UTF8&amp;camp=1789&amp;creative=390957&amp;creativeASIN=B0058RX9NU&amp;linkCode=as2&amp;tag=geesgu-20" TargetMode="External"/><Relationship Id="rId30" Type="http://schemas.openxmlformats.org/officeDocument/2006/relationships/hyperlink" Target="http://www.geek-prepper.com/edc-survival-kit-increasing-odds-of-surv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2013-11-10T21:24:00Z</dcterms:created>
  <dcterms:modified xsi:type="dcterms:W3CDTF">2013-11-10T21:24:00Z</dcterms:modified>
</cp:coreProperties>
</file>