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ACD" w:rsidRPr="00552ACD" w:rsidRDefault="00552ACD" w:rsidP="00552ACD">
      <w:pPr>
        <w:spacing w:before="45" w:after="45"/>
        <w:jc w:val="center"/>
        <w:outlineLvl w:val="1"/>
        <w:rPr>
          <w:rFonts w:ascii="Arial" w:hAnsi="Arial" w:cs="Arial"/>
          <w:b/>
          <w:bCs/>
          <w:color w:val="000000"/>
          <w:kern w:val="36"/>
          <w:sz w:val="44"/>
          <w:szCs w:val="44"/>
          <w:lang w:val="en"/>
        </w:rPr>
      </w:pPr>
      <w:bookmarkStart w:id="0" w:name="_GoBack"/>
      <w:r w:rsidRPr="00552ACD">
        <w:rPr>
          <w:rFonts w:ascii="Arial" w:hAnsi="Arial" w:cs="Arial"/>
          <w:b/>
          <w:bCs/>
          <w:color w:val="000000"/>
          <w:kern w:val="36"/>
          <w:sz w:val="44"/>
          <w:szCs w:val="44"/>
          <w:lang w:val="en"/>
        </w:rPr>
        <w:t>How to Build a Camp Shower</w:t>
      </w:r>
    </w:p>
    <w:bookmarkEnd w:id="0"/>
    <w:p w:rsidR="00552ACD" w:rsidRDefault="00552ACD" w:rsidP="00552ACD">
      <w:pPr>
        <w:rPr>
          <w:rFonts w:ascii="Arial" w:hAnsi="Arial" w:cs="Arial"/>
          <w:color w:val="000000"/>
          <w:sz w:val="18"/>
          <w:szCs w:val="18"/>
          <w:lang w:val="en"/>
        </w:rPr>
      </w:pPr>
    </w:p>
    <w:p w:rsidR="00552ACD" w:rsidRDefault="00552ACD" w:rsidP="00552ACD">
      <w:pPr>
        <w:rPr>
          <w:rFonts w:ascii="Georgia" w:hAnsi="Georgia" w:cs="Arial"/>
          <w:color w:val="000000"/>
          <w:sz w:val="18"/>
          <w:szCs w:val="18"/>
          <w:lang w:val="en"/>
        </w:rPr>
      </w:pPr>
      <w:r>
        <w:rPr>
          <w:rFonts w:ascii="Arial" w:hAnsi="Arial" w:cs="Arial"/>
          <w:color w:val="000000"/>
          <w:sz w:val="18"/>
          <w:szCs w:val="18"/>
          <w:lang w:val="en"/>
        </w:rPr>
        <w:t xml:space="preserve">By Ethan </w:t>
      </w:r>
      <w:proofErr w:type="spellStart"/>
      <w:r>
        <w:rPr>
          <w:rFonts w:ascii="Arial" w:hAnsi="Arial" w:cs="Arial"/>
          <w:color w:val="000000"/>
          <w:sz w:val="18"/>
          <w:szCs w:val="18"/>
          <w:lang w:val="en"/>
        </w:rPr>
        <w:t>Fierro</w:t>
      </w:r>
      <w:proofErr w:type="spellEnd"/>
      <w:r>
        <w:rPr>
          <w:rFonts w:ascii="Arial" w:hAnsi="Arial" w:cs="Arial"/>
          <w:color w:val="000000"/>
          <w:sz w:val="18"/>
          <w:szCs w:val="18"/>
          <w:lang w:val="en"/>
        </w:rPr>
        <w:t xml:space="preserve"> </w:t>
      </w:r>
      <w:r>
        <w:rPr>
          <w:rFonts w:ascii="Arial" w:hAnsi="Arial" w:cs="Arial"/>
          <w:color w:val="000000"/>
          <w:sz w:val="18"/>
          <w:szCs w:val="18"/>
          <w:lang w:val="en"/>
        </w:rPr>
        <w:br/>
      </w:r>
    </w:p>
    <w:p w:rsidR="00552ACD" w:rsidRPr="00552ACD" w:rsidRDefault="00552ACD" w:rsidP="00552ACD">
      <w:pPr>
        <w:spacing w:before="100" w:beforeAutospacing="1" w:after="100" w:afterAutospacing="1" w:line="300" w:lineRule="atLeast"/>
        <w:rPr>
          <w:rFonts w:ascii="Arial" w:hAnsi="Arial" w:cs="Arial"/>
          <w:color w:val="000000"/>
          <w:lang w:val="en"/>
        </w:rPr>
      </w:pPr>
      <w:r w:rsidRPr="00552ACD">
        <w:rPr>
          <w:rFonts w:ascii="Arial" w:hAnsi="Arial" w:cs="Arial"/>
          <w:color w:val="000000"/>
          <w:lang w:val="en"/>
        </w:rPr>
        <w:t>Here is a horse of a different color. With the ability to drive in all the supplies you need comes greater flexibility in creating your outdoor shower. Material weight is no longer of consequence, so the type of temporary shower you build is dictated only by your needs and the degree of imagination you want to bring to the design.</w:t>
      </w:r>
    </w:p>
    <w:p w:rsidR="00552ACD" w:rsidRPr="00552ACD" w:rsidRDefault="00552ACD" w:rsidP="00552ACD">
      <w:pPr>
        <w:spacing w:before="100" w:beforeAutospacing="1" w:after="100" w:afterAutospacing="1" w:line="300" w:lineRule="atLeast"/>
        <w:rPr>
          <w:rFonts w:ascii="Arial" w:hAnsi="Arial" w:cs="Arial"/>
          <w:color w:val="000000"/>
          <w:lang w:val="en"/>
        </w:rPr>
      </w:pPr>
      <w:r w:rsidRPr="00552ACD">
        <w:rPr>
          <w:rFonts w:ascii="Arial" w:hAnsi="Arial" w:cs="Arial"/>
          <w:color w:val="000000"/>
          <w:lang w:val="en"/>
        </w:rPr>
        <w:t xml:space="preserve">The required components for this shower are a structural framework that provides support for the plumbing and any enclosure you might want, a system for heating the water, a pump (either electric or manual) that delivers the water to the showerhead, a platform for the bather to stand on, a showerhead and temperature-control handles, and a </w:t>
      </w:r>
      <w:proofErr w:type="spellStart"/>
      <w:r w:rsidRPr="00552ACD">
        <w:rPr>
          <w:rFonts w:ascii="Arial" w:hAnsi="Arial" w:cs="Arial"/>
          <w:color w:val="000000"/>
          <w:lang w:val="en"/>
        </w:rPr>
        <w:t>graywater</w:t>
      </w:r>
      <w:proofErr w:type="spellEnd"/>
      <w:r w:rsidRPr="00552ACD">
        <w:rPr>
          <w:rFonts w:ascii="Arial" w:hAnsi="Arial" w:cs="Arial"/>
          <w:color w:val="000000"/>
          <w:lang w:val="en"/>
        </w:rPr>
        <w:t xml:space="preserve"> drainage system.</w:t>
      </w:r>
    </w:p>
    <w:p w:rsidR="00552ACD" w:rsidRPr="00552ACD" w:rsidRDefault="00552ACD" w:rsidP="00552ACD">
      <w:pPr>
        <w:spacing w:before="100" w:beforeAutospacing="1" w:after="100" w:afterAutospacing="1"/>
        <w:outlineLvl w:val="2"/>
        <w:rPr>
          <w:rFonts w:ascii="Arial" w:hAnsi="Arial" w:cs="Arial"/>
          <w:b/>
          <w:bCs/>
          <w:color w:val="000000"/>
          <w:lang w:val="en"/>
        </w:rPr>
      </w:pPr>
      <w:r w:rsidRPr="00552ACD">
        <w:rPr>
          <w:rFonts w:ascii="Arial" w:hAnsi="Arial" w:cs="Arial"/>
          <w:b/>
          <w:bCs/>
          <w:color w:val="000000"/>
          <w:lang w:val="en"/>
        </w:rPr>
        <w:t>Structure</w:t>
      </w:r>
    </w:p>
    <w:p w:rsidR="00552ACD" w:rsidRPr="00552ACD" w:rsidRDefault="00552ACD" w:rsidP="00552ACD">
      <w:pPr>
        <w:spacing w:before="100" w:beforeAutospacing="1" w:after="100" w:afterAutospacing="1" w:line="300" w:lineRule="atLeast"/>
        <w:rPr>
          <w:rFonts w:ascii="Arial" w:hAnsi="Arial" w:cs="Arial"/>
          <w:color w:val="000000"/>
          <w:lang w:val="en"/>
        </w:rPr>
      </w:pPr>
      <w:r w:rsidRPr="00552ACD">
        <w:rPr>
          <w:rFonts w:ascii="Arial" w:hAnsi="Arial" w:cs="Arial"/>
          <w:color w:val="000000"/>
          <w:lang w:val="en"/>
        </w:rPr>
        <w:t xml:space="preserve">Camp showers usually employ a relatively solid structure for an ongoing period of time. Typically they’re used for a week or two, though an extended camping sojourn could easily keep them in operation for months at a time. The use of a </w:t>
      </w:r>
      <w:proofErr w:type="spellStart"/>
      <w:r w:rsidRPr="00552ACD">
        <w:rPr>
          <w:rFonts w:ascii="Arial" w:hAnsi="Arial" w:cs="Arial"/>
          <w:color w:val="000000"/>
          <w:lang w:val="en"/>
        </w:rPr>
        <w:t>semipermanent</w:t>
      </w:r>
      <w:proofErr w:type="spellEnd"/>
      <w:r w:rsidRPr="00552ACD">
        <w:rPr>
          <w:rFonts w:ascii="Arial" w:hAnsi="Arial" w:cs="Arial"/>
          <w:color w:val="000000"/>
          <w:lang w:val="en"/>
        </w:rPr>
        <w:t xml:space="preserve"> plumbing material such as CPVC tubing guarantees that smooth operation will continue indefinitely as long as you have taken care to assemble all the joints and fixtures securely.</w:t>
      </w:r>
    </w:p>
    <w:p w:rsidR="00552ACD" w:rsidRPr="00552ACD" w:rsidRDefault="00552ACD" w:rsidP="00552ACD">
      <w:pPr>
        <w:spacing w:before="100" w:beforeAutospacing="1" w:after="100" w:afterAutospacing="1" w:line="300" w:lineRule="atLeast"/>
        <w:rPr>
          <w:rFonts w:ascii="Arial" w:hAnsi="Arial" w:cs="Arial"/>
          <w:color w:val="000000"/>
          <w:lang w:val="en"/>
        </w:rPr>
      </w:pPr>
      <w:r w:rsidRPr="00552ACD">
        <w:rPr>
          <w:rFonts w:ascii="Arial" w:hAnsi="Arial" w:cs="Arial"/>
          <w:color w:val="000000"/>
          <w:lang w:val="en"/>
        </w:rPr>
        <w:t>The physical framework of the camp shower can be assembled with a variety of materials that easily affix to one another and just as easily disassemble — 2x4 wood framing stock or plywood secured with screws or carriage bolts, tree saplings bound together with rope, metal conduit with angle brackets, and inevitably a host of other materials.</w:t>
      </w:r>
    </w:p>
    <w:p w:rsidR="00552ACD" w:rsidRPr="00552ACD" w:rsidRDefault="00552ACD" w:rsidP="00552ACD">
      <w:pPr>
        <w:spacing w:before="100" w:beforeAutospacing="1" w:after="100" w:afterAutospacing="1" w:line="300" w:lineRule="atLeast"/>
        <w:rPr>
          <w:rFonts w:ascii="Arial" w:hAnsi="Arial" w:cs="Arial"/>
          <w:color w:val="000000"/>
          <w:lang w:val="en"/>
        </w:rPr>
      </w:pPr>
      <w:proofErr w:type="spellStart"/>
      <w:r w:rsidRPr="00552ACD">
        <w:rPr>
          <w:rFonts w:ascii="Arial" w:hAnsi="Arial" w:cs="Arial"/>
          <w:color w:val="000000"/>
          <w:lang w:val="en"/>
        </w:rPr>
        <w:t>Presize</w:t>
      </w:r>
      <w:proofErr w:type="spellEnd"/>
      <w:r w:rsidRPr="00552ACD">
        <w:rPr>
          <w:rFonts w:ascii="Arial" w:hAnsi="Arial" w:cs="Arial"/>
          <w:color w:val="000000"/>
          <w:lang w:val="en"/>
        </w:rPr>
        <w:t xml:space="preserve"> the materials at home to make sure that everything fits together well and is ready for efficient on-site assembly. You can label all the parts so that you can set up the shower without a hitch when you reach your destination. The initial investment you make in designing and prefabricating your shower will make the reassembly easy to perform with a few hand tools, such as a hammer, cordless screw gun, and pliers.</w:t>
      </w:r>
    </w:p>
    <w:p w:rsidR="00552ACD" w:rsidRPr="00552ACD" w:rsidRDefault="00552ACD" w:rsidP="00552ACD">
      <w:pPr>
        <w:spacing w:before="100" w:beforeAutospacing="1" w:after="100" w:afterAutospacing="1"/>
        <w:outlineLvl w:val="2"/>
        <w:rPr>
          <w:rFonts w:ascii="Arial" w:hAnsi="Arial" w:cs="Arial"/>
          <w:b/>
          <w:bCs/>
          <w:color w:val="000000"/>
          <w:lang w:val="en"/>
        </w:rPr>
      </w:pPr>
      <w:r w:rsidRPr="00552ACD">
        <w:rPr>
          <w:rFonts w:ascii="Arial" w:hAnsi="Arial" w:cs="Arial"/>
          <w:b/>
          <w:bCs/>
          <w:color w:val="000000"/>
          <w:lang w:val="en"/>
        </w:rPr>
        <w:t>Water Supply</w:t>
      </w:r>
    </w:p>
    <w:p w:rsidR="00552ACD" w:rsidRPr="00552ACD" w:rsidRDefault="00552ACD" w:rsidP="00552ACD">
      <w:pPr>
        <w:spacing w:before="100" w:beforeAutospacing="1" w:after="100" w:afterAutospacing="1" w:line="300" w:lineRule="atLeast"/>
        <w:rPr>
          <w:rFonts w:ascii="Arial" w:hAnsi="Arial" w:cs="Arial"/>
          <w:color w:val="000000"/>
          <w:lang w:val="en"/>
        </w:rPr>
      </w:pPr>
      <w:r w:rsidRPr="00552ACD">
        <w:rPr>
          <w:rFonts w:ascii="Arial" w:hAnsi="Arial" w:cs="Arial"/>
          <w:color w:val="000000"/>
          <w:lang w:val="en"/>
        </w:rPr>
        <w:t>Where your water comes from will depend, in some part, on how far away from civilization you’re constructing your shower. You might need to pump or haul water from a nearby pond, lake, or stream. In areas that receive rain reliably, you might consider setting up a rain catchment. Purchasing water from a local tanker truck is sometimes a possibility. If you’re near enough a water spigot, you might just hook up your shower to it with a garden hose.</w:t>
      </w:r>
    </w:p>
    <w:p w:rsidR="00552ACD" w:rsidRPr="00552ACD" w:rsidRDefault="00552ACD" w:rsidP="00552ACD">
      <w:pPr>
        <w:spacing w:before="100" w:beforeAutospacing="1" w:after="100" w:afterAutospacing="1"/>
        <w:outlineLvl w:val="2"/>
        <w:rPr>
          <w:rFonts w:ascii="Arial" w:hAnsi="Arial" w:cs="Arial"/>
          <w:b/>
          <w:bCs/>
          <w:color w:val="000000"/>
          <w:lang w:val="en"/>
        </w:rPr>
      </w:pPr>
      <w:r w:rsidRPr="00552ACD">
        <w:rPr>
          <w:rFonts w:ascii="Arial" w:hAnsi="Arial" w:cs="Arial"/>
          <w:b/>
          <w:bCs/>
          <w:color w:val="000000"/>
          <w:lang w:val="en"/>
        </w:rPr>
        <w:t>Heating the Water</w:t>
      </w:r>
    </w:p>
    <w:p w:rsidR="00552ACD" w:rsidRPr="00552ACD" w:rsidRDefault="00552ACD" w:rsidP="00552ACD">
      <w:pPr>
        <w:spacing w:before="100" w:beforeAutospacing="1" w:after="100" w:afterAutospacing="1" w:line="300" w:lineRule="atLeast"/>
        <w:rPr>
          <w:rFonts w:ascii="Arial" w:hAnsi="Arial" w:cs="Arial"/>
          <w:color w:val="000000"/>
          <w:lang w:val="en"/>
        </w:rPr>
      </w:pPr>
      <w:r w:rsidRPr="00552ACD">
        <w:rPr>
          <w:rFonts w:ascii="Arial" w:hAnsi="Arial" w:cs="Arial"/>
          <w:color w:val="000000"/>
          <w:lang w:val="en"/>
        </w:rPr>
        <w:t>The temporary shower, like any other shower, works by drawing heated water overhead and controlling the volume as it descends over the bather’s body. If you want to take advantage of mechanizing your camp shower, you can use a propane burner to flash-heat your water in a metal container. Manually mix in cold water to balance it, and use a small electric motor to siphon this “shower-ready” mix to the showerhead with the flick of a switch.</w:t>
      </w:r>
    </w:p>
    <w:p w:rsidR="00552ACD" w:rsidRPr="00552ACD" w:rsidRDefault="00552ACD" w:rsidP="00552ACD">
      <w:pPr>
        <w:spacing w:before="100" w:beforeAutospacing="1" w:after="100" w:afterAutospacing="1" w:line="300" w:lineRule="atLeast"/>
        <w:rPr>
          <w:rFonts w:ascii="Arial" w:hAnsi="Arial" w:cs="Arial"/>
          <w:color w:val="000000"/>
          <w:lang w:val="en"/>
        </w:rPr>
      </w:pPr>
      <w:r w:rsidRPr="00552ACD">
        <w:rPr>
          <w:rFonts w:ascii="Arial" w:hAnsi="Arial" w:cs="Arial"/>
          <w:color w:val="000000"/>
          <w:lang w:val="en"/>
        </w:rPr>
        <w:lastRenderedPageBreak/>
        <w:t>If you don’t want the responsibility of electric motors, you can use a standard marine foot pump to transfer the water from the mixing container up to a hanging reservoir above the bather. Once the water is in place, opening a release valve will allow it to exit the container via an attached showerhead.</w:t>
      </w:r>
    </w:p>
    <w:p w:rsidR="00552ACD" w:rsidRPr="00552ACD" w:rsidRDefault="00552ACD" w:rsidP="00552ACD">
      <w:pPr>
        <w:spacing w:before="100" w:beforeAutospacing="1" w:after="100" w:afterAutospacing="1"/>
        <w:outlineLvl w:val="2"/>
        <w:rPr>
          <w:rFonts w:ascii="Arial" w:hAnsi="Arial" w:cs="Arial"/>
          <w:b/>
          <w:bCs/>
          <w:color w:val="000000"/>
          <w:lang w:val="en"/>
        </w:rPr>
      </w:pPr>
      <w:r w:rsidRPr="00552ACD">
        <w:rPr>
          <w:rFonts w:ascii="Arial" w:hAnsi="Arial" w:cs="Arial"/>
          <w:b/>
          <w:bCs/>
          <w:color w:val="000000"/>
          <w:lang w:val="en"/>
        </w:rPr>
        <w:t xml:space="preserve">Dealing with </w:t>
      </w:r>
      <w:proofErr w:type="spellStart"/>
      <w:r w:rsidRPr="00552ACD">
        <w:rPr>
          <w:rFonts w:ascii="Arial" w:hAnsi="Arial" w:cs="Arial"/>
          <w:b/>
          <w:bCs/>
          <w:color w:val="000000"/>
          <w:lang w:val="en"/>
        </w:rPr>
        <w:t>Graywater</w:t>
      </w:r>
      <w:proofErr w:type="spellEnd"/>
    </w:p>
    <w:p w:rsidR="00552ACD" w:rsidRPr="00552ACD" w:rsidRDefault="00552ACD" w:rsidP="00552ACD">
      <w:pPr>
        <w:spacing w:before="100" w:beforeAutospacing="1" w:after="100" w:afterAutospacing="1" w:line="300" w:lineRule="atLeast"/>
        <w:rPr>
          <w:rFonts w:ascii="Arial" w:hAnsi="Arial" w:cs="Arial"/>
          <w:color w:val="000000"/>
          <w:lang w:val="en"/>
        </w:rPr>
      </w:pPr>
      <w:r w:rsidRPr="00552ACD">
        <w:rPr>
          <w:rFonts w:ascii="Arial" w:hAnsi="Arial" w:cs="Arial"/>
          <w:color w:val="000000"/>
          <w:lang w:val="en"/>
        </w:rPr>
        <w:t xml:space="preserve">You can construct a simple platform by attaching a series of boards side by side to two crosspieces beneath them. The boards on top of the platform should have spaces between them to allow water to drain through. The platform gets the bather off the ground, provides a stable surface to stand on, and allows the </w:t>
      </w:r>
      <w:proofErr w:type="spellStart"/>
      <w:r w:rsidRPr="00552ACD">
        <w:rPr>
          <w:rFonts w:ascii="Arial" w:hAnsi="Arial" w:cs="Arial"/>
          <w:color w:val="000000"/>
          <w:lang w:val="en"/>
        </w:rPr>
        <w:t>graywater</w:t>
      </w:r>
      <w:proofErr w:type="spellEnd"/>
      <w:r w:rsidRPr="00552ACD">
        <w:rPr>
          <w:rFonts w:ascii="Arial" w:hAnsi="Arial" w:cs="Arial"/>
          <w:color w:val="000000"/>
          <w:lang w:val="en"/>
        </w:rPr>
        <w:t xml:space="preserve"> to drain from the bathing platform. If the soil beneath the platform has a sufficient percolation rate, you can allow the </w:t>
      </w:r>
      <w:proofErr w:type="spellStart"/>
      <w:r w:rsidRPr="00552ACD">
        <w:rPr>
          <w:rFonts w:ascii="Arial" w:hAnsi="Arial" w:cs="Arial"/>
          <w:color w:val="000000"/>
          <w:lang w:val="en"/>
        </w:rPr>
        <w:t>graywater</w:t>
      </w:r>
      <w:proofErr w:type="spellEnd"/>
      <w:r w:rsidRPr="00552ACD">
        <w:rPr>
          <w:rFonts w:ascii="Arial" w:hAnsi="Arial" w:cs="Arial"/>
          <w:color w:val="000000"/>
          <w:lang w:val="en"/>
        </w:rPr>
        <w:t xml:space="preserve"> to simply fall to the ground and be absorbed into the earth. Otherwise, install a watertight pan under the platform to collect the </w:t>
      </w:r>
      <w:proofErr w:type="spellStart"/>
      <w:r w:rsidRPr="00552ACD">
        <w:rPr>
          <w:rFonts w:ascii="Arial" w:hAnsi="Arial" w:cs="Arial"/>
          <w:color w:val="000000"/>
          <w:lang w:val="en"/>
        </w:rPr>
        <w:t>graywater</w:t>
      </w:r>
      <w:proofErr w:type="spellEnd"/>
      <w:r w:rsidRPr="00552ACD">
        <w:rPr>
          <w:rFonts w:ascii="Arial" w:hAnsi="Arial" w:cs="Arial"/>
          <w:color w:val="000000"/>
          <w:lang w:val="en"/>
        </w:rPr>
        <w:t>, and pipe it to a better spot (downhill) for absorption into the earth.</w:t>
      </w:r>
    </w:p>
    <w:p w:rsidR="00552ACD" w:rsidRPr="00552ACD" w:rsidRDefault="00552ACD" w:rsidP="00552ACD">
      <w:pPr>
        <w:spacing w:before="100" w:beforeAutospacing="1" w:after="100" w:afterAutospacing="1" w:line="300" w:lineRule="atLeast"/>
        <w:rPr>
          <w:rFonts w:ascii="Arial" w:hAnsi="Arial" w:cs="Arial"/>
          <w:color w:val="000000"/>
          <w:lang w:val="en"/>
        </w:rPr>
      </w:pPr>
      <w:r w:rsidRPr="00552ACD">
        <w:rPr>
          <w:rFonts w:ascii="Arial" w:hAnsi="Arial" w:cs="Arial"/>
          <w:color w:val="000000"/>
          <w:lang w:val="en"/>
        </w:rPr>
        <w:t xml:space="preserve">Digging a dry well and filling it with gravel is most likely unrealistic for the conditions under which this style of shower is implemented. I recommend taking the time to figure out how to dispose of the </w:t>
      </w:r>
      <w:proofErr w:type="spellStart"/>
      <w:r w:rsidRPr="00552ACD">
        <w:rPr>
          <w:rFonts w:ascii="Arial" w:hAnsi="Arial" w:cs="Arial"/>
          <w:color w:val="000000"/>
          <w:lang w:val="en"/>
        </w:rPr>
        <w:t>graywater</w:t>
      </w:r>
      <w:proofErr w:type="spellEnd"/>
      <w:r w:rsidRPr="00552ACD">
        <w:rPr>
          <w:rFonts w:ascii="Arial" w:hAnsi="Arial" w:cs="Arial"/>
          <w:color w:val="000000"/>
          <w:lang w:val="en"/>
        </w:rPr>
        <w:t xml:space="preserve"> responsibly, though, because a concentration of soaps, shampoos, and other complex chemical compounds can have a damaging effect on the environment if they drain directly into open bodies of water or are allowed to become concentrated in one spot.</w:t>
      </w:r>
    </w:p>
    <w:p w:rsidR="00552ACD" w:rsidRPr="00552ACD" w:rsidRDefault="00552ACD" w:rsidP="00552ACD">
      <w:pPr>
        <w:spacing w:before="100" w:beforeAutospacing="1" w:after="100" w:afterAutospacing="1"/>
        <w:outlineLvl w:val="2"/>
        <w:rPr>
          <w:rFonts w:ascii="Arial" w:hAnsi="Arial" w:cs="Arial"/>
          <w:b/>
          <w:bCs/>
          <w:color w:val="000000"/>
          <w:lang w:val="en"/>
        </w:rPr>
      </w:pPr>
      <w:r w:rsidRPr="00552ACD">
        <w:rPr>
          <w:rFonts w:ascii="Arial" w:hAnsi="Arial" w:cs="Arial"/>
          <w:b/>
          <w:bCs/>
          <w:color w:val="000000"/>
          <w:lang w:val="en"/>
        </w:rPr>
        <w:t>How to Build a Camp Shower</w:t>
      </w:r>
    </w:p>
    <w:p w:rsidR="00552ACD" w:rsidRPr="00552ACD" w:rsidRDefault="00552ACD" w:rsidP="00552ACD">
      <w:pPr>
        <w:spacing w:before="100" w:beforeAutospacing="1" w:after="100" w:afterAutospacing="1" w:line="300" w:lineRule="atLeast"/>
        <w:rPr>
          <w:rFonts w:ascii="Arial" w:hAnsi="Arial" w:cs="Arial"/>
          <w:color w:val="000000"/>
          <w:lang w:val="en"/>
        </w:rPr>
      </w:pPr>
      <w:r w:rsidRPr="00552ACD">
        <w:rPr>
          <w:rFonts w:ascii="Arial" w:hAnsi="Arial" w:cs="Arial"/>
          <w:color w:val="000000"/>
          <w:lang w:val="en"/>
        </w:rPr>
        <w:t>This design is easy to assemble and requires only minimal materials. The flow of water is controlled by the bather as required.</w:t>
      </w:r>
      <w:r w:rsidRPr="00552ACD">
        <w:rPr>
          <w:rFonts w:ascii="Arial" w:hAnsi="Arial" w:cs="Arial"/>
          <w:color w:val="000000"/>
          <w:lang w:val="en"/>
        </w:rPr>
        <w:br/>
      </w:r>
      <w:r w:rsidRPr="00552ACD">
        <w:rPr>
          <w:rFonts w:ascii="Arial" w:hAnsi="Arial" w:cs="Arial"/>
          <w:color w:val="000000"/>
          <w:lang w:val="en"/>
        </w:rPr>
        <w:br/>
        <w:t>• A source for heating the water, such as propane burner and tank</w:t>
      </w:r>
      <w:r w:rsidRPr="00552ACD">
        <w:rPr>
          <w:rFonts w:ascii="Arial" w:hAnsi="Arial" w:cs="Arial"/>
          <w:color w:val="000000"/>
          <w:lang w:val="en"/>
        </w:rPr>
        <w:br/>
        <w:t>• A 5-gallon (19 liter) metal pot for heating and mixing water</w:t>
      </w:r>
      <w:r w:rsidRPr="00552ACD">
        <w:rPr>
          <w:rFonts w:ascii="Arial" w:hAnsi="Arial" w:cs="Arial"/>
          <w:color w:val="000000"/>
          <w:lang w:val="en"/>
        </w:rPr>
        <w:br/>
        <w:t>• A foot-operated nautical bilge pump</w:t>
      </w:r>
      <w:r w:rsidRPr="00552ACD">
        <w:rPr>
          <w:rFonts w:ascii="Arial" w:hAnsi="Arial" w:cs="Arial"/>
          <w:color w:val="000000"/>
          <w:lang w:val="en"/>
        </w:rPr>
        <w:br/>
        <w:t>• A tripod made out of three 8-foot (2.4 m) lengths of 2-inch (5 cm) schedule 40 PVC or 2-inch (5 cm) aluminum pipe joined at the top by carriage bolts</w:t>
      </w:r>
      <w:r w:rsidRPr="00552ACD">
        <w:rPr>
          <w:rFonts w:ascii="Arial" w:hAnsi="Arial" w:cs="Arial"/>
          <w:color w:val="000000"/>
          <w:lang w:val="en"/>
        </w:rPr>
        <w:br/>
        <w:t>• 16 feet (4.9 m) of 1-inch (19 mm) heat-resistant, flexible, nautical-grade hose</w:t>
      </w:r>
      <w:r w:rsidRPr="00552ACD">
        <w:rPr>
          <w:rFonts w:ascii="Arial" w:hAnsi="Arial" w:cs="Arial"/>
          <w:color w:val="000000"/>
          <w:lang w:val="en"/>
        </w:rPr>
        <w:br/>
        <w:t>• A 3-foot by 3-foot (91 cm by 91 cm) wooden grillwork platform, such as a pallet</w:t>
      </w:r>
      <w:r w:rsidRPr="00552ACD">
        <w:rPr>
          <w:rFonts w:ascii="Arial" w:hAnsi="Arial" w:cs="Arial"/>
          <w:color w:val="000000"/>
          <w:lang w:val="en"/>
        </w:rPr>
        <w:br/>
        <w:t xml:space="preserve">• A showerhead </w:t>
      </w:r>
    </w:p>
    <w:p w:rsidR="00552ACD" w:rsidRPr="00552ACD" w:rsidRDefault="00552ACD" w:rsidP="00552ACD">
      <w:pPr>
        <w:spacing w:before="100" w:beforeAutospacing="1" w:after="100" w:afterAutospacing="1" w:line="300" w:lineRule="atLeast"/>
        <w:rPr>
          <w:rFonts w:ascii="Arial" w:hAnsi="Arial" w:cs="Arial"/>
          <w:color w:val="000000"/>
          <w:lang w:val="en"/>
        </w:rPr>
      </w:pPr>
      <w:r w:rsidRPr="00552ACD">
        <w:rPr>
          <w:rFonts w:ascii="Arial" w:hAnsi="Arial" w:cs="Arial"/>
          <w:color w:val="000000"/>
          <w:lang w:val="en"/>
        </w:rPr>
        <w:t>Begin by erecting the tripod; the bases of the legs should be 4 to 5 feet from each other. Place the wooden platform on the ground below the apex of the tripod. For privacy, wrap a tarp around the outside of the tripod, covering the first 6 vertical feet or so (remember to leave an entry/exit flap).</w:t>
      </w:r>
    </w:p>
    <w:p w:rsidR="00552ACD" w:rsidRPr="00552ACD" w:rsidRDefault="00552ACD" w:rsidP="00552ACD">
      <w:pPr>
        <w:spacing w:before="100" w:beforeAutospacing="1" w:after="100" w:afterAutospacing="1" w:line="300" w:lineRule="atLeast"/>
        <w:rPr>
          <w:rFonts w:ascii="Arial" w:hAnsi="Arial" w:cs="Arial"/>
          <w:color w:val="000000"/>
          <w:lang w:val="en"/>
        </w:rPr>
      </w:pPr>
      <w:r w:rsidRPr="00552ACD">
        <w:rPr>
          <w:rFonts w:ascii="Arial" w:hAnsi="Arial" w:cs="Arial"/>
          <w:color w:val="000000"/>
          <w:lang w:val="en"/>
        </w:rPr>
        <w:t>Attach the showerhead with wire to the apex of the tripod and run the feed tube down one of the legs, winding it around the leg several times to keep it out of the bathing space. Insert the end of the feed tube into the foot-operated pump, and set the pump on the platform.</w:t>
      </w:r>
    </w:p>
    <w:p w:rsidR="00552ACD" w:rsidRPr="00552ACD" w:rsidRDefault="00552ACD" w:rsidP="00552ACD">
      <w:pPr>
        <w:spacing w:before="100" w:beforeAutospacing="1" w:after="100" w:afterAutospacing="1" w:line="300" w:lineRule="atLeast"/>
        <w:rPr>
          <w:rFonts w:ascii="Arial" w:hAnsi="Arial" w:cs="Arial"/>
          <w:color w:val="000000"/>
          <w:lang w:val="en"/>
        </w:rPr>
      </w:pPr>
      <w:r w:rsidRPr="00552ACD">
        <w:rPr>
          <w:rFonts w:ascii="Arial" w:hAnsi="Arial" w:cs="Arial"/>
          <w:color w:val="000000"/>
          <w:lang w:val="en"/>
        </w:rPr>
        <w:t>Place the propane tank and burner near the platform, within reach of the pump. Open the valve on the propane tank and light the burner. Fill the metal pot with 3 gallons of water and set it on the burner to heat. When the water is fully heated, mix in enough cold water to reach a suitable temperature for showering.</w:t>
      </w:r>
    </w:p>
    <w:p w:rsidR="007B362F" w:rsidRDefault="00552ACD" w:rsidP="00552ACD">
      <w:pPr>
        <w:spacing w:before="100" w:beforeAutospacing="1" w:after="100" w:afterAutospacing="1" w:line="300" w:lineRule="atLeast"/>
      </w:pPr>
      <w:r w:rsidRPr="00552ACD">
        <w:rPr>
          <w:rFonts w:ascii="Arial" w:hAnsi="Arial" w:cs="Arial"/>
          <w:color w:val="000000"/>
          <w:lang w:val="en"/>
        </w:rPr>
        <w:t>Run a length of hose from the intake of the foot-operated pump to the pot on top of the burner, and insert the end of the hose into the heated water (you may need to tie or clamp it to the edge of the pot so that it won’t fall out). Step onto the platform, and start pumping. The water will be siphoned into the hose and up to the showerhead. Five gallons of water, if used judiciously, will provide a very adequate shower.</w:t>
      </w:r>
    </w:p>
    <w:sectPr w:rsidR="007B362F" w:rsidSect="004A7022">
      <w:pgSz w:w="12240" w:h="15840"/>
      <w:pgMar w:top="576"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ACD"/>
    <w:rsid w:val="004A7022"/>
    <w:rsid w:val="00552ACD"/>
    <w:rsid w:val="007B362F"/>
    <w:rsid w:val="00A95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52ACD"/>
    <w:rPr>
      <w:color w:val="004276"/>
      <w:sz w:val="18"/>
      <w:szCs w:val="18"/>
      <w:u w:val="single"/>
    </w:rPr>
  </w:style>
  <w:style w:type="character" w:styleId="Emphasis">
    <w:name w:val="Emphasis"/>
    <w:basedOn w:val="DefaultParagraphFont"/>
    <w:uiPriority w:val="20"/>
    <w:qFormat/>
    <w:rsid w:val="00552ACD"/>
    <w:rPr>
      <w:i/>
      <w:iCs/>
    </w:rPr>
  </w:style>
  <w:style w:type="paragraph" w:styleId="BalloonText">
    <w:name w:val="Balloon Text"/>
    <w:basedOn w:val="Normal"/>
    <w:link w:val="BalloonTextChar"/>
    <w:uiPriority w:val="99"/>
    <w:semiHidden/>
    <w:unhideWhenUsed/>
    <w:rsid w:val="00552ACD"/>
    <w:rPr>
      <w:rFonts w:ascii="Tahoma" w:hAnsi="Tahoma" w:cs="Tahoma"/>
      <w:sz w:val="16"/>
      <w:szCs w:val="16"/>
    </w:rPr>
  </w:style>
  <w:style w:type="character" w:customStyle="1" w:styleId="BalloonTextChar">
    <w:name w:val="Balloon Text Char"/>
    <w:basedOn w:val="DefaultParagraphFont"/>
    <w:link w:val="BalloonText"/>
    <w:uiPriority w:val="99"/>
    <w:semiHidden/>
    <w:rsid w:val="00552AC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52ACD"/>
    <w:rPr>
      <w:color w:val="004276"/>
      <w:sz w:val="18"/>
      <w:szCs w:val="18"/>
      <w:u w:val="single"/>
    </w:rPr>
  </w:style>
  <w:style w:type="character" w:styleId="Emphasis">
    <w:name w:val="Emphasis"/>
    <w:basedOn w:val="DefaultParagraphFont"/>
    <w:uiPriority w:val="20"/>
    <w:qFormat/>
    <w:rsid w:val="00552ACD"/>
    <w:rPr>
      <w:i/>
      <w:iCs/>
    </w:rPr>
  </w:style>
  <w:style w:type="paragraph" w:styleId="BalloonText">
    <w:name w:val="Balloon Text"/>
    <w:basedOn w:val="Normal"/>
    <w:link w:val="BalloonTextChar"/>
    <w:uiPriority w:val="99"/>
    <w:semiHidden/>
    <w:unhideWhenUsed/>
    <w:rsid w:val="00552ACD"/>
    <w:rPr>
      <w:rFonts w:ascii="Tahoma" w:hAnsi="Tahoma" w:cs="Tahoma"/>
      <w:sz w:val="16"/>
      <w:szCs w:val="16"/>
    </w:rPr>
  </w:style>
  <w:style w:type="character" w:customStyle="1" w:styleId="BalloonTextChar">
    <w:name w:val="Balloon Text Char"/>
    <w:basedOn w:val="DefaultParagraphFont"/>
    <w:link w:val="BalloonText"/>
    <w:uiPriority w:val="99"/>
    <w:semiHidden/>
    <w:rsid w:val="00552A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54360">
      <w:bodyDiv w:val="1"/>
      <w:marLeft w:val="0"/>
      <w:marRight w:val="0"/>
      <w:marTop w:val="100"/>
      <w:marBottom w:val="100"/>
      <w:divBdr>
        <w:top w:val="none" w:sz="0" w:space="0" w:color="auto"/>
        <w:left w:val="none" w:sz="0" w:space="0" w:color="auto"/>
        <w:bottom w:val="none" w:sz="0" w:space="0" w:color="auto"/>
        <w:right w:val="none" w:sz="0" w:space="0" w:color="auto"/>
      </w:divBdr>
      <w:divsChild>
        <w:div w:id="101994819">
          <w:marLeft w:val="0"/>
          <w:marRight w:val="0"/>
          <w:marTop w:val="100"/>
          <w:marBottom w:val="100"/>
          <w:divBdr>
            <w:top w:val="single" w:sz="6" w:space="0" w:color="214A88"/>
            <w:left w:val="single" w:sz="6" w:space="0" w:color="214A88"/>
            <w:bottom w:val="single" w:sz="6" w:space="0" w:color="214A88"/>
            <w:right w:val="single" w:sz="6" w:space="0" w:color="214A88"/>
          </w:divBdr>
          <w:divsChild>
            <w:div w:id="1252470584">
              <w:marLeft w:val="0"/>
              <w:marRight w:val="0"/>
              <w:marTop w:val="0"/>
              <w:marBottom w:val="0"/>
              <w:divBdr>
                <w:top w:val="none" w:sz="0" w:space="0" w:color="auto"/>
                <w:left w:val="none" w:sz="0" w:space="0" w:color="auto"/>
                <w:bottom w:val="none" w:sz="0" w:space="0" w:color="auto"/>
                <w:right w:val="none" w:sz="0" w:space="0" w:color="auto"/>
              </w:divBdr>
              <w:divsChild>
                <w:div w:id="511339269">
                  <w:marLeft w:val="0"/>
                  <w:marRight w:val="0"/>
                  <w:marTop w:val="0"/>
                  <w:marBottom w:val="0"/>
                  <w:divBdr>
                    <w:top w:val="single" w:sz="6" w:space="0" w:color="BFBFBF"/>
                    <w:left w:val="none" w:sz="0" w:space="0" w:color="auto"/>
                    <w:bottom w:val="none" w:sz="0" w:space="0" w:color="auto"/>
                    <w:right w:val="single" w:sz="6" w:space="0" w:color="BFBFBF"/>
                  </w:divBdr>
                  <w:divsChild>
                    <w:div w:id="2132244382">
                      <w:marLeft w:val="75"/>
                      <w:marRight w:val="0"/>
                      <w:marTop w:val="0"/>
                      <w:marBottom w:val="0"/>
                      <w:divBdr>
                        <w:top w:val="none" w:sz="0" w:space="0" w:color="auto"/>
                        <w:left w:val="none" w:sz="0" w:space="0" w:color="auto"/>
                        <w:bottom w:val="none" w:sz="0" w:space="0" w:color="auto"/>
                        <w:right w:val="none" w:sz="0" w:space="0" w:color="auto"/>
                      </w:divBdr>
                      <w:divsChild>
                        <w:div w:id="302008208">
                          <w:marLeft w:val="0"/>
                          <w:marRight w:val="0"/>
                          <w:marTop w:val="0"/>
                          <w:marBottom w:val="0"/>
                          <w:divBdr>
                            <w:top w:val="none" w:sz="0" w:space="0" w:color="auto"/>
                            <w:left w:val="none" w:sz="0" w:space="0" w:color="auto"/>
                            <w:bottom w:val="none" w:sz="0" w:space="0" w:color="auto"/>
                            <w:right w:val="none" w:sz="0" w:space="0" w:color="auto"/>
                          </w:divBdr>
                          <w:divsChild>
                            <w:div w:id="492380670">
                              <w:marLeft w:val="0"/>
                              <w:marRight w:val="0"/>
                              <w:marTop w:val="0"/>
                              <w:marBottom w:val="0"/>
                              <w:divBdr>
                                <w:top w:val="none" w:sz="0" w:space="0" w:color="auto"/>
                                <w:left w:val="none" w:sz="0" w:space="0" w:color="auto"/>
                                <w:bottom w:val="none" w:sz="0" w:space="0" w:color="auto"/>
                                <w:right w:val="none" w:sz="0" w:space="0" w:color="auto"/>
                              </w:divBdr>
                              <w:divsChild>
                                <w:div w:id="206714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9360208">
      <w:bodyDiv w:val="1"/>
      <w:marLeft w:val="0"/>
      <w:marRight w:val="0"/>
      <w:marTop w:val="100"/>
      <w:marBottom w:val="100"/>
      <w:divBdr>
        <w:top w:val="none" w:sz="0" w:space="0" w:color="auto"/>
        <w:left w:val="none" w:sz="0" w:space="0" w:color="auto"/>
        <w:bottom w:val="none" w:sz="0" w:space="0" w:color="auto"/>
        <w:right w:val="none" w:sz="0" w:space="0" w:color="auto"/>
      </w:divBdr>
      <w:divsChild>
        <w:div w:id="1191844671">
          <w:marLeft w:val="0"/>
          <w:marRight w:val="0"/>
          <w:marTop w:val="100"/>
          <w:marBottom w:val="100"/>
          <w:divBdr>
            <w:top w:val="single" w:sz="6" w:space="0" w:color="214A88"/>
            <w:left w:val="single" w:sz="6" w:space="0" w:color="214A88"/>
            <w:bottom w:val="single" w:sz="6" w:space="0" w:color="214A88"/>
            <w:right w:val="single" w:sz="6" w:space="0" w:color="214A88"/>
          </w:divBdr>
          <w:divsChild>
            <w:div w:id="504979364">
              <w:marLeft w:val="0"/>
              <w:marRight w:val="0"/>
              <w:marTop w:val="0"/>
              <w:marBottom w:val="0"/>
              <w:divBdr>
                <w:top w:val="none" w:sz="0" w:space="0" w:color="auto"/>
                <w:left w:val="none" w:sz="0" w:space="0" w:color="auto"/>
                <w:bottom w:val="none" w:sz="0" w:space="0" w:color="auto"/>
                <w:right w:val="none" w:sz="0" w:space="0" w:color="auto"/>
              </w:divBdr>
              <w:divsChild>
                <w:div w:id="1209222697">
                  <w:marLeft w:val="0"/>
                  <w:marRight w:val="0"/>
                  <w:marTop w:val="0"/>
                  <w:marBottom w:val="0"/>
                  <w:divBdr>
                    <w:top w:val="single" w:sz="6" w:space="0" w:color="BFBFBF"/>
                    <w:left w:val="none" w:sz="0" w:space="0" w:color="auto"/>
                    <w:bottom w:val="none" w:sz="0" w:space="0" w:color="auto"/>
                    <w:right w:val="single" w:sz="6" w:space="0" w:color="BFBFBF"/>
                  </w:divBdr>
                  <w:divsChild>
                    <w:div w:id="1091126135">
                      <w:marLeft w:val="75"/>
                      <w:marRight w:val="0"/>
                      <w:marTop w:val="0"/>
                      <w:marBottom w:val="0"/>
                      <w:divBdr>
                        <w:top w:val="none" w:sz="0" w:space="0" w:color="auto"/>
                        <w:left w:val="none" w:sz="0" w:space="0" w:color="auto"/>
                        <w:bottom w:val="none" w:sz="0" w:space="0" w:color="auto"/>
                        <w:right w:val="none" w:sz="0" w:space="0" w:color="auto"/>
                      </w:divBdr>
                      <w:divsChild>
                        <w:div w:id="727074506">
                          <w:marLeft w:val="0"/>
                          <w:marRight w:val="0"/>
                          <w:marTop w:val="0"/>
                          <w:marBottom w:val="0"/>
                          <w:divBdr>
                            <w:top w:val="none" w:sz="0" w:space="0" w:color="auto"/>
                            <w:left w:val="none" w:sz="0" w:space="0" w:color="auto"/>
                            <w:bottom w:val="none" w:sz="0" w:space="0" w:color="auto"/>
                            <w:right w:val="none" w:sz="0" w:space="0" w:color="auto"/>
                          </w:divBdr>
                          <w:divsChild>
                            <w:div w:id="1751777728">
                              <w:marLeft w:val="0"/>
                              <w:marRight w:val="0"/>
                              <w:marTop w:val="0"/>
                              <w:marBottom w:val="0"/>
                              <w:divBdr>
                                <w:top w:val="none" w:sz="0" w:space="0" w:color="auto"/>
                                <w:left w:val="none" w:sz="0" w:space="0" w:color="auto"/>
                                <w:bottom w:val="none" w:sz="0" w:space="0" w:color="auto"/>
                                <w:right w:val="none" w:sz="0" w:space="0" w:color="auto"/>
                              </w:divBdr>
                              <w:divsChild>
                                <w:div w:id="171391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1216527">
      <w:bodyDiv w:val="1"/>
      <w:marLeft w:val="0"/>
      <w:marRight w:val="0"/>
      <w:marTop w:val="100"/>
      <w:marBottom w:val="100"/>
      <w:divBdr>
        <w:top w:val="none" w:sz="0" w:space="0" w:color="auto"/>
        <w:left w:val="none" w:sz="0" w:space="0" w:color="auto"/>
        <w:bottom w:val="none" w:sz="0" w:space="0" w:color="auto"/>
        <w:right w:val="none" w:sz="0" w:space="0" w:color="auto"/>
      </w:divBdr>
      <w:divsChild>
        <w:div w:id="65303312">
          <w:marLeft w:val="0"/>
          <w:marRight w:val="0"/>
          <w:marTop w:val="100"/>
          <w:marBottom w:val="100"/>
          <w:divBdr>
            <w:top w:val="single" w:sz="6" w:space="0" w:color="214A88"/>
            <w:left w:val="single" w:sz="6" w:space="0" w:color="214A88"/>
            <w:bottom w:val="single" w:sz="6" w:space="0" w:color="214A88"/>
            <w:right w:val="single" w:sz="6" w:space="0" w:color="214A88"/>
          </w:divBdr>
          <w:divsChild>
            <w:div w:id="1185286972">
              <w:marLeft w:val="0"/>
              <w:marRight w:val="0"/>
              <w:marTop w:val="0"/>
              <w:marBottom w:val="0"/>
              <w:divBdr>
                <w:top w:val="none" w:sz="0" w:space="0" w:color="auto"/>
                <w:left w:val="none" w:sz="0" w:space="0" w:color="auto"/>
                <w:bottom w:val="none" w:sz="0" w:space="0" w:color="auto"/>
                <w:right w:val="none" w:sz="0" w:space="0" w:color="auto"/>
              </w:divBdr>
              <w:divsChild>
                <w:div w:id="694041356">
                  <w:marLeft w:val="0"/>
                  <w:marRight w:val="0"/>
                  <w:marTop w:val="0"/>
                  <w:marBottom w:val="0"/>
                  <w:divBdr>
                    <w:top w:val="single" w:sz="6" w:space="0" w:color="BFBFBF"/>
                    <w:left w:val="none" w:sz="0" w:space="0" w:color="auto"/>
                    <w:bottom w:val="none" w:sz="0" w:space="0" w:color="auto"/>
                    <w:right w:val="single" w:sz="6" w:space="0" w:color="BFBFBF"/>
                  </w:divBdr>
                  <w:divsChild>
                    <w:div w:id="952321734">
                      <w:marLeft w:val="75"/>
                      <w:marRight w:val="0"/>
                      <w:marTop w:val="0"/>
                      <w:marBottom w:val="0"/>
                      <w:divBdr>
                        <w:top w:val="none" w:sz="0" w:space="0" w:color="auto"/>
                        <w:left w:val="none" w:sz="0" w:space="0" w:color="auto"/>
                        <w:bottom w:val="none" w:sz="0" w:space="0" w:color="auto"/>
                        <w:right w:val="none" w:sz="0" w:space="0" w:color="auto"/>
                      </w:divBdr>
                      <w:divsChild>
                        <w:div w:id="1324549725">
                          <w:marLeft w:val="0"/>
                          <w:marRight w:val="0"/>
                          <w:marTop w:val="0"/>
                          <w:marBottom w:val="0"/>
                          <w:divBdr>
                            <w:top w:val="none" w:sz="0" w:space="0" w:color="auto"/>
                            <w:left w:val="none" w:sz="0" w:space="0" w:color="auto"/>
                            <w:bottom w:val="none" w:sz="0" w:space="0" w:color="auto"/>
                            <w:right w:val="none" w:sz="0" w:space="0" w:color="auto"/>
                          </w:divBdr>
                          <w:divsChild>
                            <w:div w:id="118575799">
                              <w:marLeft w:val="0"/>
                              <w:marRight w:val="0"/>
                              <w:marTop w:val="0"/>
                              <w:marBottom w:val="0"/>
                              <w:divBdr>
                                <w:top w:val="none" w:sz="0" w:space="0" w:color="auto"/>
                                <w:left w:val="none" w:sz="0" w:space="0" w:color="auto"/>
                                <w:bottom w:val="none" w:sz="0" w:space="0" w:color="auto"/>
                                <w:right w:val="none" w:sz="0" w:space="0" w:color="auto"/>
                              </w:divBdr>
                            </w:div>
                            <w:div w:id="172038403">
                              <w:marLeft w:val="0"/>
                              <w:marRight w:val="0"/>
                              <w:marTop w:val="0"/>
                              <w:marBottom w:val="0"/>
                              <w:divBdr>
                                <w:top w:val="none" w:sz="0" w:space="0" w:color="auto"/>
                                <w:left w:val="none" w:sz="0" w:space="0" w:color="auto"/>
                                <w:bottom w:val="none" w:sz="0" w:space="0" w:color="auto"/>
                                <w:right w:val="none" w:sz="0" w:space="0" w:color="auto"/>
                              </w:divBdr>
                              <w:divsChild>
                                <w:div w:id="1371153198">
                                  <w:marLeft w:val="0"/>
                                  <w:marRight w:val="0"/>
                                  <w:marTop w:val="0"/>
                                  <w:marBottom w:val="0"/>
                                  <w:divBdr>
                                    <w:top w:val="none" w:sz="0" w:space="0" w:color="auto"/>
                                    <w:left w:val="none" w:sz="0" w:space="0" w:color="auto"/>
                                    <w:bottom w:val="none" w:sz="0" w:space="0" w:color="auto"/>
                                    <w:right w:val="none" w:sz="0" w:space="0" w:color="auto"/>
                                  </w:divBdr>
                                </w:div>
                                <w:div w:id="353649579">
                                  <w:marLeft w:val="0"/>
                                  <w:marRight w:val="0"/>
                                  <w:marTop w:val="0"/>
                                  <w:marBottom w:val="0"/>
                                  <w:divBdr>
                                    <w:top w:val="none" w:sz="0" w:space="0" w:color="auto"/>
                                    <w:left w:val="none" w:sz="0" w:space="0" w:color="auto"/>
                                    <w:bottom w:val="none" w:sz="0" w:space="0" w:color="auto"/>
                                    <w:right w:val="none" w:sz="0" w:space="0" w:color="auto"/>
                                  </w:divBdr>
                                </w:div>
                              </w:divsChild>
                            </w:div>
                            <w:div w:id="1018847856">
                              <w:marLeft w:val="0"/>
                              <w:marRight w:val="0"/>
                              <w:marTop w:val="0"/>
                              <w:marBottom w:val="0"/>
                              <w:divBdr>
                                <w:top w:val="none" w:sz="0" w:space="0" w:color="auto"/>
                                <w:left w:val="none" w:sz="0" w:space="0" w:color="auto"/>
                                <w:bottom w:val="none" w:sz="0" w:space="0" w:color="auto"/>
                                <w:right w:val="none" w:sz="0" w:space="0" w:color="auto"/>
                              </w:divBdr>
                              <w:divsChild>
                                <w:div w:id="245237224">
                                  <w:marLeft w:val="0"/>
                                  <w:marRight w:val="0"/>
                                  <w:marTop w:val="0"/>
                                  <w:marBottom w:val="0"/>
                                  <w:divBdr>
                                    <w:top w:val="none" w:sz="0" w:space="0" w:color="auto"/>
                                    <w:left w:val="none" w:sz="0" w:space="0" w:color="auto"/>
                                    <w:bottom w:val="none" w:sz="0" w:space="0" w:color="auto"/>
                                    <w:right w:val="none" w:sz="0" w:space="0" w:color="auto"/>
                                  </w:divBdr>
                                </w:div>
                                <w:div w:id="548342086">
                                  <w:marLeft w:val="0"/>
                                  <w:marRight w:val="0"/>
                                  <w:marTop w:val="0"/>
                                  <w:marBottom w:val="0"/>
                                  <w:divBdr>
                                    <w:top w:val="none" w:sz="0" w:space="0" w:color="auto"/>
                                    <w:left w:val="none" w:sz="0" w:space="0" w:color="auto"/>
                                    <w:bottom w:val="none" w:sz="0" w:space="0" w:color="auto"/>
                                    <w:right w:val="none" w:sz="0" w:space="0" w:color="auto"/>
                                  </w:divBdr>
                                </w:div>
                              </w:divsChild>
                            </w:div>
                            <w:div w:id="313797406">
                              <w:marLeft w:val="150"/>
                              <w:marRight w:val="150"/>
                              <w:marTop w:val="0"/>
                              <w:marBottom w:val="150"/>
                              <w:divBdr>
                                <w:top w:val="none" w:sz="0" w:space="0" w:color="auto"/>
                                <w:left w:val="none" w:sz="0" w:space="0" w:color="auto"/>
                                <w:bottom w:val="none" w:sz="0" w:space="0" w:color="auto"/>
                                <w:right w:val="none" w:sz="0" w:space="0" w:color="auto"/>
                              </w:divBdr>
                              <w:divsChild>
                                <w:div w:id="2052263240">
                                  <w:marLeft w:val="0"/>
                                  <w:marRight w:val="0"/>
                                  <w:marTop w:val="0"/>
                                  <w:marBottom w:val="0"/>
                                  <w:divBdr>
                                    <w:top w:val="single" w:sz="6" w:space="4" w:color="E5E5E5"/>
                                    <w:left w:val="single" w:sz="6" w:space="4" w:color="E5E5E5"/>
                                    <w:bottom w:val="single" w:sz="6" w:space="4" w:color="E5E5E5"/>
                                    <w:right w:val="single" w:sz="6" w:space="4" w:color="E5E5E5"/>
                                  </w:divBdr>
                                  <w:divsChild>
                                    <w:div w:id="1432503891">
                                      <w:marLeft w:val="0"/>
                                      <w:marRight w:val="0"/>
                                      <w:marTop w:val="0"/>
                                      <w:marBottom w:val="0"/>
                                      <w:divBdr>
                                        <w:top w:val="none" w:sz="0" w:space="0" w:color="auto"/>
                                        <w:left w:val="none" w:sz="0" w:space="0" w:color="auto"/>
                                        <w:bottom w:val="none" w:sz="0" w:space="0" w:color="auto"/>
                                        <w:right w:val="none" w:sz="0" w:space="0" w:color="auto"/>
                                      </w:divBdr>
                                    </w:div>
                                    <w:div w:id="1773284987">
                                      <w:marLeft w:val="0"/>
                                      <w:marRight w:val="0"/>
                                      <w:marTop w:val="0"/>
                                      <w:marBottom w:val="0"/>
                                      <w:divBdr>
                                        <w:top w:val="none" w:sz="0" w:space="0" w:color="auto"/>
                                        <w:left w:val="none" w:sz="0" w:space="0" w:color="auto"/>
                                        <w:bottom w:val="none" w:sz="0" w:space="0" w:color="auto"/>
                                        <w:right w:val="none" w:sz="0" w:space="0" w:color="auto"/>
                                      </w:divBdr>
                                    </w:div>
                                    <w:div w:id="105666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5336">
                              <w:marLeft w:val="0"/>
                              <w:marRight w:val="0"/>
                              <w:marTop w:val="0"/>
                              <w:marBottom w:val="0"/>
                              <w:divBdr>
                                <w:top w:val="none" w:sz="0" w:space="0" w:color="auto"/>
                                <w:left w:val="none" w:sz="0" w:space="0" w:color="auto"/>
                                <w:bottom w:val="none" w:sz="0" w:space="0" w:color="auto"/>
                                <w:right w:val="none" w:sz="0" w:space="0" w:color="auto"/>
                              </w:divBdr>
                              <w:divsChild>
                                <w:div w:id="2120878273">
                                  <w:marLeft w:val="0"/>
                                  <w:marRight w:val="0"/>
                                  <w:marTop w:val="0"/>
                                  <w:marBottom w:val="0"/>
                                  <w:divBdr>
                                    <w:top w:val="none" w:sz="0" w:space="0" w:color="auto"/>
                                    <w:left w:val="none" w:sz="0" w:space="0" w:color="auto"/>
                                    <w:bottom w:val="none" w:sz="0" w:space="0" w:color="auto"/>
                                    <w:right w:val="none" w:sz="0" w:space="0" w:color="auto"/>
                                  </w:divBdr>
                                  <w:divsChild>
                                    <w:div w:id="3868856">
                                      <w:marLeft w:val="0"/>
                                      <w:marRight w:val="270"/>
                                      <w:marTop w:val="0"/>
                                      <w:marBottom w:val="150"/>
                                      <w:divBdr>
                                        <w:top w:val="single" w:sz="6" w:space="2" w:color="E5E5E5"/>
                                        <w:left w:val="none" w:sz="0" w:space="0" w:color="auto"/>
                                        <w:bottom w:val="single" w:sz="6" w:space="4" w:color="E5E5E5"/>
                                        <w:right w:val="single" w:sz="6" w:space="0" w:color="E5E5E5"/>
                                      </w:divBdr>
                                      <w:divsChild>
                                        <w:div w:id="536356142">
                                          <w:marLeft w:val="0"/>
                                          <w:marRight w:val="0"/>
                                          <w:marTop w:val="0"/>
                                          <w:marBottom w:val="0"/>
                                          <w:divBdr>
                                            <w:top w:val="none" w:sz="0" w:space="0" w:color="auto"/>
                                            <w:left w:val="none" w:sz="0" w:space="0" w:color="auto"/>
                                            <w:bottom w:val="none" w:sz="0" w:space="0" w:color="auto"/>
                                            <w:right w:val="none" w:sz="0" w:space="0" w:color="auto"/>
                                          </w:divBdr>
                                        </w:div>
                                        <w:div w:id="1921720298">
                                          <w:marLeft w:val="0"/>
                                          <w:marRight w:val="0"/>
                                          <w:marTop w:val="0"/>
                                          <w:marBottom w:val="0"/>
                                          <w:divBdr>
                                            <w:top w:val="none" w:sz="0" w:space="0" w:color="auto"/>
                                            <w:left w:val="none" w:sz="0" w:space="0" w:color="auto"/>
                                            <w:bottom w:val="none" w:sz="0" w:space="0" w:color="auto"/>
                                            <w:right w:val="none" w:sz="0" w:space="0" w:color="auto"/>
                                          </w:divBdr>
                                        </w:div>
                                        <w:div w:id="1955287879">
                                          <w:marLeft w:val="0"/>
                                          <w:marRight w:val="0"/>
                                          <w:marTop w:val="0"/>
                                          <w:marBottom w:val="0"/>
                                          <w:divBdr>
                                            <w:top w:val="none" w:sz="0" w:space="0" w:color="auto"/>
                                            <w:left w:val="none" w:sz="0" w:space="0" w:color="auto"/>
                                            <w:bottom w:val="none" w:sz="0" w:space="0" w:color="auto"/>
                                            <w:right w:val="none" w:sz="0" w:space="0" w:color="auto"/>
                                          </w:divBdr>
                                        </w:div>
                                        <w:div w:id="167525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941</Words>
  <Characters>5365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2013-06-26T20:52:00Z</dcterms:created>
  <dcterms:modified xsi:type="dcterms:W3CDTF">2013-06-26T20:52:00Z</dcterms:modified>
</cp:coreProperties>
</file>