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5DE" w:rsidRPr="005115DE" w:rsidRDefault="005115DE" w:rsidP="005115DE">
      <w:pPr>
        <w:shd w:val="clear" w:color="auto" w:fill="FFFFFF"/>
        <w:spacing w:before="100" w:beforeAutospacing="1" w:after="100" w:afterAutospacing="1" w:line="360" w:lineRule="atLeast"/>
        <w:jc w:val="center"/>
        <w:outlineLvl w:val="0"/>
        <w:rPr>
          <w:rFonts w:ascii="Helvetica" w:hAnsi="Helvetica" w:cs="Helvetica"/>
          <w:b/>
          <w:bCs/>
          <w:color w:val="222222"/>
          <w:kern w:val="36"/>
          <w:sz w:val="39"/>
          <w:szCs w:val="39"/>
        </w:rPr>
      </w:pPr>
      <w:bookmarkStart w:id="0" w:name="_GoBack"/>
      <w:r w:rsidRPr="005115DE">
        <w:rPr>
          <w:rFonts w:ascii="Helvetica" w:hAnsi="Helvetica" w:cs="Helvetica"/>
          <w:b/>
          <w:bCs/>
          <w:color w:val="222222"/>
          <w:kern w:val="36"/>
          <w:sz w:val="39"/>
          <w:szCs w:val="39"/>
        </w:rPr>
        <w:t>Grab and Go Binder</w:t>
      </w:r>
    </w:p>
    <w:bookmarkEnd w:id="0"/>
    <w:p w:rsidR="005115DE" w:rsidRPr="005115DE" w:rsidRDefault="005115DE" w:rsidP="005115DE">
      <w:pPr>
        <w:shd w:val="clear" w:color="auto" w:fill="FFFFFF"/>
        <w:spacing w:line="270" w:lineRule="atLeast"/>
        <w:rPr>
          <w:rFonts w:ascii="Arial" w:hAnsi="Arial" w:cs="Arial"/>
          <w:color w:val="666666"/>
        </w:rPr>
      </w:pPr>
      <w:proofErr w:type="gramStart"/>
      <w:r w:rsidRPr="005115DE">
        <w:rPr>
          <w:rFonts w:ascii="Arial" w:hAnsi="Arial" w:cs="Arial"/>
          <w:color w:val="666666"/>
        </w:rPr>
        <w:t>by</w:t>
      </w:r>
      <w:proofErr w:type="gramEnd"/>
      <w:r w:rsidRPr="005115DE">
        <w:rPr>
          <w:rFonts w:ascii="Arial" w:hAnsi="Arial" w:cs="Arial"/>
          <w:color w:val="666666"/>
        </w:rPr>
        <w:t xml:space="preserve"> </w:t>
      </w:r>
      <w:hyperlink r:id="rId6" w:tooltip="View all posts by aptprepper" w:history="1">
        <w:proofErr w:type="spellStart"/>
        <w:r w:rsidRPr="005115DE">
          <w:rPr>
            <w:rFonts w:ascii="Arial" w:hAnsi="Arial" w:cs="Arial"/>
            <w:b/>
            <w:bCs/>
            <w:color w:val="1982D1"/>
          </w:rPr>
          <w:t>aptprepper</w:t>
        </w:r>
        <w:proofErr w:type="spellEnd"/>
      </w:hyperlink>
      <w:r w:rsidRPr="005115DE">
        <w:rPr>
          <w:rFonts w:ascii="Arial" w:hAnsi="Arial" w:cs="Arial"/>
          <w:color w:val="666666"/>
        </w:rPr>
        <w:t xml:space="preserve"> </w:t>
      </w:r>
    </w:p>
    <w:p w:rsidR="005115DE" w:rsidRPr="005115DE" w:rsidRDefault="005115DE" w:rsidP="005115DE">
      <w:pPr>
        <w:shd w:val="clear" w:color="auto" w:fill="FFFFFF"/>
        <w:spacing w:before="100" w:beforeAutospacing="1" w:after="390"/>
        <w:rPr>
          <w:rFonts w:ascii="Arial" w:hAnsi="Arial" w:cs="Arial"/>
          <w:color w:val="373737"/>
        </w:rPr>
      </w:pPr>
      <w:r w:rsidRPr="005115DE">
        <w:rPr>
          <w:rFonts w:ascii="Arial" w:hAnsi="Arial" w:cs="Arial"/>
          <w:color w:val="373737"/>
        </w:rPr>
        <w:t>If you haven’t done is already, now is a good time to build your “grab and go binder.” This is your handy document keeper that you keep in a safe but accessible place that you can</w:t>
      </w:r>
      <w:hyperlink r:id="rId7" w:tgtFrame="_blank" w:history="1">
        <w:r w:rsidRPr="005115DE">
          <w:rPr>
            <w:rFonts w:ascii="Arial" w:hAnsi="Arial" w:cs="Arial"/>
            <w:color w:val="1982D1"/>
          </w:rPr>
          <w:t xml:space="preserve"> easily grab </w:t>
        </w:r>
      </w:hyperlink>
      <w:r w:rsidRPr="005115DE">
        <w:rPr>
          <w:rFonts w:ascii="Arial" w:hAnsi="Arial" w:cs="Arial"/>
          <w:color w:val="373737"/>
        </w:rPr>
        <w:t xml:space="preserve">in the event of </w:t>
      </w:r>
      <w:hyperlink r:id="rId8" w:tgtFrame="_blank" w:history="1">
        <w:r w:rsidRPr="005115DE">
          <w:rPr>
            <w:rFonts w:ascii="Arial" w:hAnsi="Arial" w:cs="Arial"/>
            <w:color w:val="1982D1"/>
          </w:rPr>
          <w:t>a dire emergency</w:t>
        </w:r>
      </w:hyperlink>
      <w:r w:rsidRPr="005115DE">
        <w:rPr>
          <w:rFonts w:ascii="Arial" w:hAnsi="Arial" w:cs="Arial"/>
          <w:color w:val="373737"/>
        </w:rPr>
        <w:t xml:space="preserve"> and you need to run out of the house.</w:t>
      </w:r>
    </w:p>
    <w:p w:rsidR="005115DE" w:rsidRPr="005115DE" w:rsidRDefault="005115DE" w:rsidP="005115DE">
      <w:pPr>
        <w:shd w:val="clear" w:color="auto" w:fill="FFFFFF"/>
        <w:spacing w:before="100" w:beforeAutospacing="1" w:after="390"/>
        <w:rPr>
          <w:rFonts w:ascii="Arial" w:hAnsi="Arial" w:cs="Arial"/>
          <w:color w:val="373737"/>
        </w:rPr>
      </w:pPr>
      <w:r w:rsidRPr="005115DE">
        <w:rPr>
          <w:rFonts w:ascii="Arial" w:hAnsi="Arial" w:cs="Arial"/>
          <w:color w:val="373737"/>
        </w:rPr>
        <w:t>If you’ve already got one, it’s time to review and update it.  Lots of new documents may have been generated this past year:  insurance policies get renewed, cars get paid off etc., and it is a worthwhile activity to weed and toss out the old and replace with the new.</w:t>
      </w:r>
    </w:p>
    <w:p w:rsidR="005115DE" w:rsidRPr="005115DE" w:rsidRDefault="005115DE" w:rsidP="005115DE">
      <w:pPr>
        <w:shd w:val="clear" w:color="auto" w:fill="FFFFFF"/>
        <w:spacing w:before="100" w:beforeAutospacing="1" w:after="390"/>
        <w:rPr>
          <w:rFonts w:ascii="Arial" w:hAnsi="Arial" w:cs="Arial"/>
          <w:color w:val="373737"/>
        </w:rPr>
      </w:pPr>
      <w:r w:rsidRPr="005115DE">
        <w:rPr>
          <w:rFonts w:ascii="Arial" w:hAnsi="Arial" w:cs="Arial"/>
          <w:color w:val="373737"/>
        </w:rPr>
        <w:t>Normally we keep all our important documents in a fire-proof safe.  Our previous plan was to take the entire safe and run out the door in the event of an emergency.  Based upon what I’ve learned reading various survival sites regarding lightening your load when bugging out, I have revisited that idea and feel we need to keep the items in a binder in case we run out on foot.  The safe would be too heavy to carry!</w:t>
      </w:r>
    </w:p>
    <w:p w:rsidR="005115DE" w:rsidRPr="005115DE" w:rsidRDefault="005115DE" w:rsidP="005115DE">
      <w:pPr>
        <w:shd w:val="clear" w:color="auto" w:fill="FFFFFF"/>
        <w:spacing w:before="100" w:beforeAutospacing="1" w:after="390"/>
        <w:rPr>
          <w:rFonts w:ascii="Arial" w:hAnsi="Arial" w:cs="Arial"/>
          <w:color w:val="373737"/>
        </w:rPr>
      </w:pPr>
      <w:r w:rsidRPr="005115DE">
        <w:rPr>
          <w:rFonts w:ascii="Arial" w:hAnsi="Arial" w:cs="Arial"/>
          <w:color w:val="373737"/>
        </w:rPr>
        <w:t>I found a sturdy binder among our used school supplies and added plastic sleeves to protect the documents.   I am adding the following documents into the binder:</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birth certificates</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passports</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marriage certificate</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personal records such as baptism, confirmation records</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social security cards</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school records-diplomas, report cards</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vaccination records</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vehicle ownership record/ “pink slip”</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credit card statements and other bills</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printout of address book</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insurance policies</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checking and saving account statement</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retirement account statements</w:t>
      </w:r>
    </w:p>
    <w:p w:rsidR="005115DE" w:rsidRPr="005115DE" w:rsidRDefault="005115DE" w:rsidP="005115DE">
      <w:pPr>
        <w:numPr>
          <w:ilvl w:val="0"/>
          <w:numId w:val="1"/>
        </w:numPr>
        <w:shd w:val="clear" w:color="auto" w:fill="FFFFFF"/>
        <w:spacing w:before="100" w:beforeAutospacing="1" w:after="100" w:afterAutospacing="1"/>
        <w:ind w:left="607"/>
        <w:rPr>
          <w:rFonts w:ascii="Arial" w:hAnsi="Arial" w:cs="Arial"/>
          <w:color w:val="373737"/>
        </w:rPr>
      </w:pPr>
      <w:r w:rsidRPr="005115DE">
        <w:rPr>
          <w:rFonts w:ascii="Arial" w:hAnsi="Arial" w:cs="Arial"/>
          <w:color w:val="373737"/>
        </w:rPr>
        <w:t>apartment lease</w:t>
      </w:r>
    </w:p>
    <w:p w:rsidR="005115DE" w:rsidRPr="005115DE" w:rsidRDefault="005115DE" w:rsidP="005115DE">
      <w:pPr>
        <w:shd w:val="clear" w:color="auto" w:fill="FFFFFF"/>
        <w:spacing w:before="100" w:beforeAutospacing="1" w:after="390"/>
        <w:rPr>
          <w:rFonts w:ascii="Arial" w:hAnsi="Arial" w:cs="Arial"/>
          <w:color w:val="373737"/>
        </w:rPr>
      </w:pPr>
      <w:r w:rsidRPr="005115DE">
        <w:rPr>
          <w:rFonts w:ascii="Arial" w:hAnsi="Arial" w:cs="Arial"/>
          <w:color w:val="373737"/>
        </w:rPr>
        <w:t>You will need to personalize this list according to your own situation.    For example, homeowners would need copies of deeds and home loan documents etc.  Needless to say, guard this binder in a secure place:  loss of this binder will lead to identity theft, since it contains all your personal and financial information.</w:t>
      </w:r>
    </w:p>
    <w:p w:rsidR="005115DE" w:rsidRPr="005115DE" w:rsidRDefault="005115DE" w:rsidP="005115DE">
      <w:pPr>
        <w:shd w:val="clear" w:color="auto" w:fill="FFFFFF"/>
        <w:spacing w:before="100" w:beforeAutospacing="1"/>
        <w:rPr>
          <w:rFonts w:ascii="Arial" w:hAnsi="Arial" w:cs="Arial"/>
          <w:color w:val="373737"/>
        </w:rPr>
      </w:pPr>
      <w:r w:rsidRPr="005115DE">
        <w:rPr>
          <w:rFonts w:ascii="Arial" w:hAnsi="Arial" w:cs="Arial"/>
          <w:color w:val="373737"/>
        </w:rPr>
        <w:t>It only takes an hour or so to put these documents together.  But having a grab and go binder will save you a lot of time and effort in the event of an emergency.</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91F71"/>
    <w:multiLevelType w:val="multilevel"/>
    <w:tmpl w:val="DE249F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5DE"/>
    <w:rsid w:val="000F661F"/>
    <w:rsid w:val="004A7022"/>
    <w:rsid w:val="005115DE"/>
    <w:rsid w:val="007B362F"/>
    <w:rsid w:val="00D32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5DE"/>
    <w:rPr>
      <w:rFonts w:ascii="Tahoma" w:hAnsi="Tahoma" w:cs="Tahoma"/>
      <w:sz w:val="16"/>
      <w:szCs w:val="16"/>
    </w:rPr>
  </w:style>
  <w:style w:type="character" w:customStyle="1" w:styleId="BalloonTextChar">
    <w:name w:val="Balloon Text Char"/>
    <w:basedOn w:val="DefaultParagraphFont"/>
    <w:link w:val="BalloonText"/>
    <w:uiPriority w:val="99"/>
    <w:semiHidden/>
    <w:rsid w:val="005115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5DE"/>
    <w:rPr>
      <w:rFonts w:ascii="Tahoma" w:hAnsi="Tahoma" w:cs="Tahoma"/>
      <w:sz w:val="16"/>
      <w:szCs w:val="16"/>
    </w:rPr>
  </w:style>
  <w:style w:type="character" w:customStyle="1" w:styleId="BalloonTextChar">
    <w:name w:val="Balloon Text Char"/>
    <w:basedOn w:val="DefaultParagraphFont"/>
    <w:link w:val="BalloonText"/>
    <w:uiPriority w:val="99"/>
    <w:semiHidden/>
    <w:rsid w:val="005115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915394">
      <w:bodyDiv w:val="1"/>
      <w:marLeft w:val="0"/>
      <w:marRight w:val="0"/>
      <w:marTop w:val="0"/>
      <w:marBottom w:val="0"/>
      <w:divBdr>
        <w:top w:val="none" w:sz="0" w:space="0" w:color="auto"/>
        <w:left w:val="none" w:sz="0" w:space="0" w:color="auto"/>
        <w:bottom w:val="none" w:sz="0" w:space="0" w:color="auto"/>
        <w:right w:val="none" w:sz="0" w:space="0" w:color="auto"/>
      </w:divBdr>
      <w:divsChild>
        <w:div w:id="1690714422">
          <w:marLeft w:val="0"/>
          <w:marRight w:val="0"/>
          <w:marTop w:val="480"/>
          <w:marBottom w:val="480"/>
          <w:divBdr>
            <w:top w:val="none" w:sz="0" w:space="0" w:color="auto"/>
            <w:left w:val="none" w:sz="0" w:space="0" w:color="auto"/>
            <w:bottom w:val="none" w:sz="0" w:space="0" w:color="auto"/>
            <w:right w:val="none" w:sz="0" w:space="0" w:color="auto"/>
          </w:divBdr>
          <w:divsChild>
            <w:div w:id="1057440452">
              <w:marLeft w:val="0"/>
              <w:marRight w:val="0"/>
              <w:marTop w:val="0"/>
              <w:marBottom w:val="0"/>
              <w:divBdr>
                <w:top w:val="none" w:sz="0" w:space="0" w:color="auto"/>
                <w:left w:val="none" w:sz="0" w:space="0" w:color="auto"/>
                <w:bottom w:val="none" w:sz="0" w:space="0" w:color="auto"/>
                <w:right w:val="none" w:sz="0" w:space="0" w:color="auto"/>
              </w:divBdr>
              <w:divsChild>
                <w:div w:id="955136382">
                  <w:marLeft w:val="0"/>
                  <w:marRight w:val="-26"/>
                  <w:marTop w:val="0"/>
                  <w:marBottom w:val="0"/>
                  <w:divBdr>
                    <w:top w:val="none" w:sz="0" w:space="0" w:color="auto"/>
                    <w:left w:val="none" w:sz="0" w:space="0" w:color="auto"/>
                    <w:bottom w:val="none" w:sz="0" w:space="0" w:color="auto"/>
                    <w:right w:val="none" w:sz="0" w:space="0" w:color="auto"/>
                  </w:divBdr>
                  <w:divsChild>
                    <w:div w:id="237710217">
                      <w:marLeft w:val="7"/>
                      <w:marRight w:val="34"/>
                      <w:marTop w:val="0"/>
                      <w:marBottom w:val="0"/>
                      <w:divBdr>
                        <w:top w:val="none" w:sz="0" w:space="0" w:color="auto"/>
                        <w:left w:val="none" w:sz="0" w:space="0" w:color="auto"/>
                        <w:bottom w:val="none" w:sz="0" w:space="0" w:color="auto"/>
                        <w:right w:val="none" w:sz="0" w:space="0" w:color="auto"/>
                      </w:divBdr>
                      <w:divsChild>
                        <w:div w:id="366680663">
                          <w:marLeft w:val="0"/>
                          <w:marRight w:val="0"/>
                          <w:marTop w:val="0"/>
                          <w:marBottom w:val="0"/>
                          <w:divBdr>
                            <w:top w:val="none" w:sz="0" w:space="0" w:color="auto"/>
                            <w:left w:val="none" w:sz="0" w:space="0" w:color="auto"/>
                            <w:bottom w:val="none" w:sz="0" w:space="0" w:color="auto"/>
                            <w:right w:val="none" w:sz="0" w:space="0" w:color="auto"/>
                          </w:divBdr>
                        </w:div>
                        <w:div w:id="9836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artmentprepper.com/5-reasons-why-you-may-have-to-bug-out-even-though-you-dont-want-to/" TargetMode="External"/><Relationship Id="rId3" Type="http://schemas.microsoft.com/office/2007/relationships/stylesWithEffects" Target="stylesWithEffects.xml"/><Relationship Id="rId7" Type="http://schemas.openxmlformats.org/officeDocument/2006/relationships/hyperlink" Target="http://apartmentprepper.com/what-would-you-grab-fir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artmentprepper.com/author/aptpreppe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2013-12-29T17:52:00Z</dcterms:created>
  <dcterms:modified xsi:type="dcterms:W3CDTF">2013-12-29T17:52:00Z</dcterms:modified>
</cp:coreProperties>
</file>