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F54" w:rsidRPr="00222F54" w:rsidRDefault="00222F54" w:rsidP="00222F54">
      <w:pPr>
        <w:shd w:val="clear" w:color="auto" w:fill="FFFFFF"/>
        <w:spacing w:after="150"/>
        <w:jc w:val="center"/>
        <w:outlineLvl w:val="0"/>
        <w:rPr>
          <w:rFonts w:ascii="Helvetica" w:eastAsia="Times New Roman" w:hAnsi="Helvetica" w:cs="Helvetica"/>
          <w:b/>
          <w:bCs/>
          <w:color w:val="000000"/>
          <w:kern w:val="36"/>
          <w:sz w:val="54"/>
          <w:szCs w:val="54"/>
          <w:lang w:eastAsia="en-US"/>
        </w:rPr>
      </w:pPr>
      <w:bookmarkStart w:id="0" w:name="_GoBack"/>
      <w:r w:rsidRPr="00222F54">
        <w:rPr>
          <w:rFonts w:ascii="Helvetica" w:eastAsia="Times New Roman" w:hAnsi="Helvetica" w:cs="Helvetica"/>
          <w:b/>
          <w:bCs/>
          <w:color w:val="000000"/>
          <w:kern w:val="36"/>
          <w:sz w:val="54"/>
          <w:szCs w:val="54"/>
          <w:lang w:eastAsia="en-US"/>
        </w:rPr>
        <w:t>Diabetes Disaster Preparedness</w:t>
      </w:r>
    </w:p>
    <w:bookmarkEnd w:id="0"/>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Diabetes is a serious disease that affects millions. For some, it can be managed by following a strict diet and monitoring blood levels. For many others, it requires insulin injections to keep it in check.</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People with diabetes need to follow a pretty strict schedule of tests, diet and injections if required to keep their body under control. And disasters – big and small – can seriously compromise this schedule.</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For this reason, it is very important for a diabetic and his or her family to have an appropriate disaster preparedness plan. As we have seen in many recent disasters, you could be stranded without outside help for days. And you need to be ready for that to ensure your health during a crisis.</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b/>
          <w:bCs/>
          <w:color w:val="444444"/>
          <w:lang w:eastAsia="en-US"/>
        </w:rPr>
        <w:t>Advance planning is the key</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As preppers, you know the importance of bug out bags and 72 hour kits. As a prepper with diabetes, you need to make adjustments to your emergency kits.</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 xml:space="preserve">Here are items that are specific to diabetics that should be in your kit. Since you never know how long a disaster will put you in harm’s way, it would be best to have at least a </w:t>
      </w:r>
      <w:proofErr w:type="gramStart"/>
      <w:r w:rsidRPr="00222F54">
        <w:rPr>
          <w:rFonts w:ascii="Arial" w:eastAsia="Times New Roman" w:hAnsi="Arial" w:cs="Arial"/>
          <w:color w:val="444444"/>
          <w:lang w:eastAsia="en-US"/>
        </w:rPr>
        <w:t>two week</w:t>
      </w:r>
      <w:proofErr w:type="gramEnd"/>
      <w:r w:rsidRPr="00222F54">
        <w:rPr>
          <w:rFonts w:ascii="Arial" w:eastAsia="Times New Roman" w:hAnsi="Arial" w:cs="Arial"/>
          <w:color w:val="444444"/>
          <w:lang w:eastAsia="en-US"/>
        </w:rPr>
        <w:t xml:space="preserve"> supply of these items.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Copy of your emergency information and medical list</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Extra copies of prescriptions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Insulin or pills (include all medications that you take daily including over the counter medications)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Syringes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Alcohol swabs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Cotton balls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Tissues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hyperlink r:id="rId5" w:tgtFrame="_blank" w:history="1">
        <w:r w:rsidRPr="00222F54">
          <w:rPr>
            <w:rFonts w:ascii="Arial" w:eastAsia="Times New Roman" w:hAnsi="Arial" w:cs="Arial"/>
            <w:color w:val="0645AD"/>
            <w:lang w:eastAsia="en-US"/>
          </w:rPr>
          <w:t>Blood sugar meter</w:t>
        </w:r>
      </w:hyperlink>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Strips for your meter</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 xml:space="preserve">Lancing device and </w:t>
      </w:r>
      <w:hyperlink r:id="rId6" w:tgtFrame="_blank" w:history="1">
        <w:r w:rsidRPr="00222F54">
          <w:rPr>
            <w:rFonts w:ascii="Arial" w:eastAsia="Times New Roman" w:hAnsi="Arial" w:cs="Arial"/>
            <w:color w:val="0645AD"/>
            <w:lang w:eastAsia="en-US"/>
          </w:rPr>
          <w:t>lancets</w:t>
        </w:r>
      </w:hyperlink>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Insulin pump supplies (if on insulin pump)</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hyperlink r:id="rId7" w:tgtFrame="_blank" w:history="1">
        <w:r w:rsidRPr="00222F54">
          <w:rPr>
            <w:rFonts w:ascii="Arial" w:eastAsia="Times New Roman" w:hAnsi="Arial" w:cs="Arial"/>
            <w:color w:val="0645AD"/>
            <w:lang w:eastAsia="en-US"/>
          </w:rPr>
          <w:t>Glucagon Emergency Kit</w:t>
        </w:r>
      </w:hyperlink>
      <w:r w:rsidRPr="00222F54">
        <w:rPr>
          <w:rFonts w:ascii="Arial" w:eastAsia="Times New Roman" w:hAnsi="Arial" w:cs="Arial"/>
          <w:color w:val="444444"/>
          <w:lang w:eastAsia="en-US"/>
        </w:rPr>
        <w:t xml:space="preserve"> (if on insulin)</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Blood sugar diary</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 xml:space="preserve">Urine </w:t>
      </w:r>
      <w:hyperlink r:id="rId8" w:tgtFrame="_blank" w:history="1">
        <w:r w:rsidRPr="00222F54">
          <w:rPr>
            <w:rFonts w:ascii="Arial" w:eastAsia="Times New Roman" w:hAnsi="Arial" w:cs="Arial"/>
            <w:color w:val="0645AD"/>
            <w:lang w:eastAsia="en-US"/>
          </w:rPr>
          <w:t>ketone testing strips</w:t>
        </w:r>
      </w:hyperlink>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Quick acting carbohydrate (for example, glucose tablets, orange juice, etc.)</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Longer lasting carbohydrate sources (for example, cheese and crackers)</w:t>
      </w:r>
    </w:p>
    <w:p w:rsidR="00222F54" w:rsidRPr="00222F54" w:rsidRDefault="00222F54" w:rsidP="00222F54">
      <w:pPr>
        <w:numPr>
          <w:ilvl w:val="0"/>
          <w:numId w:val="2"/>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Empty hard plastic bottle to safely dispose of syringes and lancets.</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Some of these items have short expiration dates. Therefore, rotation of the supplies in your diabetes emergency kit is critical. You should be checking expiration dates every two or three months.</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 xml:space="preserve">It should also be mentioned that you should be wearing your </w:t>
      </w:r>
      <w:hyperlink r:id="rId9" w:tgtFrame="_blank" w:history="1">
        <w:r w:rsidRPr="00222F54">
          <w:rPr>
            <w:rFonts w:ascii="Arial" w:eastAsia="Times New Roman" w:hAnsi="Arial" w:cs="Arial"/>
            <w:color w:val="0645AD"/>
            <w:lang w:eastAsia="en-US"/>
          </w:rPr>
          <w:t>diabetes identification bracelet</w:t>
        </w:r>
      </w:hyperlink>
      <w:r w:rsidRPr="00222F54">
        <w:rPr>
          <w:rFonts w:ascii="Arial" w:eastAsia="Times New Roman" w:hAnsi="Arial" w:cs="Arial"/>
          <w:color w:val="444444"/>
          <w:lang w:eastAsia="en-US"/>
        </w:rPr>
        <w:t xml:space="preserve"> at all times during a disaster and recovery scenario.</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b/>
          <w:bCs/>
          <w:color w:val="444444"/>
          <w:lang w:eastAsia="en-US"/>
        </w:rPr>
        <w:t>Hints about stored insulin</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Insulin may be stored at room temperature (59° – 86°F) for up to 28 days.</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Insulin pens that are currently in use can be stored at room temperature according to manufacturer’s directions. Be sure to keep a set of these directions in your kit.</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Insulin should not be exposed to excessive light, heat or cold.</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Regular and Lantus insulins should be clear. If it is not, it is an indication that it is no longer good.</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 xml:space="preserve">NPH, Lente, </w:t>
      </w:r>
      <w:proofErr w:type="spellStart"/>
      <w:r w:rsidRPr="00222F54">
        <w:rPr>
          <w:rFonts w:ascii="Arial" w:eastAsia="Times New Roman" w:hAnsi="Arial" w:cs="Arial"/>
          <w:color w:val="444444"/>
          <w:lang w:eastAsia="en-US"/>
        </w:rPr>
        <w:t>Ultralente</w:t>
      </w:r>
      <w:proofErr w:type="spellEnd"/>
      <w:r w:rsidRPr="00222F54">
        <w:rPr>
          <w:rFonts w:ascii="Arial" w:eastAsia="Times New Roman" w:hAnsi="Arial" w:cs="Arial"/>
          <w:color w:val="444444"/>
          <w:lang w:eastAsia="en-US"/>
        </w:rPr>
        <w:t>, 75/25, 50/50, and 70/30 insulins should be uniformly cloudy after mixing. If it is not, it may no longer be good</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Insulin that clumps or sticks to the sides of the bottle should be discarded.</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lastRenderedPageBreak/>
        <w:t>Reuse of your insulin syringes is not recommended, but in a life or death situation, you have to alter this policy.</w:t>
      </w:r>
    </w:p>
    <w:p w:rsidR="00222F54" w:rsidRPr="00222F54" w:rsidRDefault="00222F54" w:rsidP="00222F54">
      <w:pPr>
        <w:numPr>
          <w:ilvl w:val="0"/>
          <w:numId w:val="3"/>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Do not share your insulin syringes with other people – even in an emergency situation.</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b/>
          <w:bCs/>
          <w:color w:val="444444"/>
          <w:lang w:eastAsia="en-US"/>
        </w:rPr>
        <w:t>Cautions during a disaster</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Stress and excess strenuous activity is bad for diabetics. Unfortunately, disaster situations often have plenty of both.</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Here are some tips to help you through this time.</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Stress situations can cause a rise if your blood sugar. Erratic mealtimes can also cause unexpected changes in your blood sugar. Therefore, it is important to keep to a normal schedule of eating and relaxing as much as possible. And it may be wise to do more blood sugar tests when you cannot.</w:t>
      </w:r>
      <w:r>
        <w:rPr>
          <w:rFonts w:ascii="Arial" w:eastAsia="Times New Roman" w:hAnsi="Arial" w:cs="Arial"/>
          <w:color w:val="444444"/>
          <w:lang w:eastAsia="en-US"/>
        </w:rPr>
        <w:t xml:space="preserve"> </w:t>
      </w:r>
      <w:r w:rsidRPr="00222F54">
        <w:rPr>
          <w:rFonts w:ascii="Arial" w:eastAsia="Times New Roman" w:hAnsi="Arial" w:cs="Arial"/>
          <w:color w:val="444444"/>
          <w:lang w:eastAsia="en-US"/>
        </w:rPr>
        <w:t>Excessive repair work on your home after the disaster without adequate rest and appropriate snacks can cause a drop-in blood sugar. And if your blood sugar is higher than 250mg, excessive exercise can cause it to go higher.</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You should always wear protective clothes and sturdy, comfortable shoes when doing any sort of work.</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You also need to do daily self-inspections. Check your feet for irritations, infections blister or open sores. Damp socks, abrasive footwear, temperature extremes affecting your feet and random accidents that are common in a disaster zone are all things that can damage your feet and cause grave problems.</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Hot weather poses additional risks. As much as possible, you should stay inside when it is hot. Drink plenty of water to stay well hydrated. Do not take salt tablets unless prescribed by your doctor. And finally, be sure to seek emergency treatment (if possible) if you have any of the following symptoms:</w:t>
      </w:r>
    </w:p>
    <w:p w:rsidR="00222F54" w:rsidRPr="00222F54" w:rsidRDefault="00222F54" w:rsidP="00222F54">
      <w:pPr>
        <w:numPr>
          <w:ilvl w:val="0"/>
          <w:numId w:val="4"/>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Abdominal cramps</w:t>
      </w:r>
    </w:p>
    <w:p w:rsidR="00222F54" w:rsidRPr="00222F54" w:rsidRDefault="00222F54" w:rsidP="00222F54">
      <w:pPr>
        <w:numPr>
          <w:ilvl w:val="0"/>
          <w:numId w:val="4"/>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Confusion</w:t>
      </w:r>
    </w:p>
    <w:p w:rsidR="00222F54" w:rsidRPr="00222F54" w:rsidRDefault="00222F54" w:rsidP="00222F54">
      <w:pPr>
        <w:numPr>
          <w:ilvl w:val="0"/>
          <w:numId w:val="4"/>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Decreased urination</w:t>
      </w:r>
    </w:p>
    <w:p w:rsidR="00222F54" w:rsidRPr="00222F54" w:rsidRDefault="00222F54" w:rsidP="00222F54">
      <w:pPr>
        <w:numPr>
          <w:ilvl w:val="0"/>
          <w:numId w:val="4"/>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Fatigue</w:t>
      </w:r>
    </w:p>
    <w:p w:rsidR="00222F54" w:rsidRPr="00222F54" w:rsidRDefault="00222F54" w:rsidP="00222F54">
      <w:pPr>
        <w:numPr>
          <w:ilvl w:val="0"/>
          <w:numId w:val="4"/>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Fever</w:t>
      </w:r>
    </w:p>
    <w:p w:rsidR="00222F54" w:rsidRPr="00222F54" w:rsidRDefault="00222F54" w:rsidP="00222F54">
      <w:pPr>
        <w:numPr>
          <w:ilvl w:val="0"/>
          <w:numId w:val="4"/>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General weakness</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b/>
          <w:bCs/>
          <w:color w:val="444444"/>
          <w:lang w:eastAsia="en-US"/>
        </w:rPr>
        <w:t>Food considerations</w:t>
      </w:r>
    </w:p>
    <w:p w:rsidR="00222F54" w:rsidRPr="00222F54" w:rsidRDefault="00222F54" w:rsidP="00222F54">
      <w:pPr>
        <w:shd w:val="clear" w:color="auto" w:fill="FFFFFF"/>
        <w:spacing w:after="150"/>
        <w:rPr>
          <w:rFonts w:ascii="Arial" w:eastAsia="Times New Roman" w:hAnsi="Arial" w:cs="Arial"/>
          <w:color w:val="444444"/>
          <w:lang w:eastAsia="en-US"/>
        </w:rPr>
      </w:pPr>
      <w:r w:rsidRPr="00222F54">
        <w:rPr>
          <w:rFonts w:ascii="Arial" w:eastAsia="Times New Roman" w:hAnsi="Arial" w:cs="Arial"/>
          <w:color w:val="444444"/>
          <w:lang w:eastAsia="en-US"/>
        </w:rPr>
        <w:t>The last thing (and definitely important) thing to concentrate on during a disaster scenario is your food habits.</w:t>
      </w:r>
      <w:r>
        <w:rPr>
          <w:rFonts w:ascii="Arial" w:eastAsia="Times New Roman" w:hAnsi="Arial" w:cs="Arial"/>
          <w:color w:val="444444"/>
          <w:lang w:eastAsia="en-US"/>
        </w:rPr>
        <w:t xml:space="preserve"> </w:t>
      </w:r>
      <w:r w:rsidRPr="00222F54">
        <w:rPr>
          <w:rFonts w:ascii="Arial" w:eastAsia="Times New Roman" w:hAnsi="Arial" w:cs="Arial"/>
          <w:color w:val="444444"/>
          <w:lang w:eastAsia="en-US"/>
        </w:rPr>
        <w:t>It is very easy to eat erratically or poorly during a disaster and its aftermath. It is too easy to just grab something that is convenient rather than healthy for your condition. These tips will help you better plan your disaster eating habits.</w:t>
      </w:r>
    </w:p>
    <w:p w:rsidR="00222F54" w:rsidRPr="00222F54" w:rsidRDefault="00222F54" w:rsidP="00222F54">
      <w:pPr>
        <w:numPr>
          <w:ilvl w:val="0"/>
          <w:numId w:val="5"/>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Recognize that your food and water supplies may be contaminated. If you think your food is contaminated, don’t eat it. If you think your water is contaminated, boil it at least 10 minutes and allow to cool before drinking.</w:t>
      </w:r>
    </w:p>
    <w:p w:rsidR="00222F54" w:rsidRPr="00222F54" w:rsidRDefault="00222F54" w:rsidP="00222F54">
      <w:pPr>
        <w:numPr>
          <w:ilvl w:val="0"/>
          <w:numId w:val="5"/>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Stay well hydrated. Drink more water than you normally do.</w:t>
      </w:r>
    </w:p>
    <w:p w:rsidR="00222F54" w:rsidRPr="00222F54" w:rsidRDefault="00222F54" w:rsidP="00222F54">
      <w:pPr>
        <w:numPr>
          <w:ilvl w:val="0"/>
          <w:numId w:val="5"/>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Keep up your meal routine to the best of your ability. You may be eating different foods than you normally eat but be sure they are all safe for your dietary needs.</w:t>
      </w:r>
    </w:p>
    <w:p w:rsidR="00222F54" w:rsidRPr="00222F54" w:rsidRDefault="00222F54" w:rsidP="00222F54">
      <w:pPr>
        <w:numPr>
          <w:ilvl w:val="0"/>
          <w:numId w:val="5"/>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Avoid sugar containing foods as much as possible. It is really easy to grab some cookies from an open bag without thinking about it and get yourself in trouble.</w:t>
      </w:r>
    </w:p>
    <w:p w:rsidR="00222F54" w:rsidRPr="00222F54" w:rsidRDefault="00222F54" w:rsidP="00222F54">
      <w:pPr>
        <w:numPr>
          <w:ilvl w:val="0"/>
          <w:numId w:val="5"/>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Monitor your blood sugar frequently – even more so than you do during your normal daily routine. And be sure to record the results in your blood sugar diary.</w:t>
      </w:r>
    </w:p>
    <w:p w:rsidR="00222F54" w:rsidRPr="00222F54" w:rsidRDefault="00222F54" w:rsidP="00222F54">
      <w:pPr>
        <w:numPr>
          <w:ilvl w:val="0"/>
          <w:numId w:val="5"/>
        </w:numPr>
        <w:shd w:val="clear" w:color="auto" w:fill="FFFFFF"/>
        <w:spacing w:before="100" w:beforeAutospacing="1" w:after="100" w:afterAutospacing="1"/>
        <w:ind w:left="495"/>
        <w:rPr>
          <w:rFonts w:ascii="Arial" w:eastAsia="Times New Roman" w:hAnsi="Arial" w:cs="Arial"/>
          <w:color w:val="444444"/>
          <w:lang w:eastAsia="en-US"/>
        </w:rPr>
      </w:pPr>
      <w:r w:rsidRPr="00222F54">
        <w:rPr>
          <w:rFonts w:ascii="Arial" w:eastAsia="Times New Roman" w:hAnsi="Arial" w:cs="Arial"/>
          <w:color w:val="444444"/>
          <w:lang w:eastAsia="en-US"/>
        </w:rPr>
        <w:t>Avoid eating greasy or fried foods.</w:t>
      </w:r>
    </w:p>
    <w:p w:rsidR="00D3435D" w:rsidRDefault="00222F54" w:rsidP="004438D2">
      <w:pPr>
        <w:numPr>
          <w:ilvl w:val="0"/>
          <w:numId w:val="5"/>
        </w:numPr>
        <w:shd w:val="clear" w:color="auto" w:fill="FFFFFF"/>
        <w:spacing w:before="100" w:beforeAutospacing="1" w:after="100" w:afterAutospacing="1"/>
        <w:ind w:left="495"/>
      </w:pPr>
      <w:r w:rsidRPr="00222F54">
        <w:rPr>
          <w:rFonts w:ascii="Arial" w:eastAsia="Times New Roman" w:hAnsi="Arial" w:cs="Arial"/>
          <w:color w:val="444444"/>
          <w:lang w:eastAsia="en-US"/>
        </w:rPr>
        <w:t>Keep a fast source of sugar – glucose tablets, hard candies, etc. – on you at all times during the disaster.</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71D2D"/>
    <w:multiLevelType w:val="multilevel"/>
    <w:tmpl w:val="E69A4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4F2AEF"/>
    <w:multiLevelType w:val="multilevel"/>
    <w:tmpl w:val="A5DE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905E25"/>
    <w:multiLevelType w:val="multilevel"/>
    <w:tmpl w:val="E2DC8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EC29CC"/>
    <w:multiLevelType w:val="multilevel"/>
    <w:tmpl w:val="54C8E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496C83"/>
    <w:multiLevelType w:val="multilevel"/>
    <w:tmpl w:val="646A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F54"/>
    <w:rsid w:val="00222F54"/>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457CAC"/>
  <w15:chartTrackingRefBased/>
  <w15:docId w15:val="{2453DB20-365A-48D7-8051-38F55E3B8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0228282">
      <w:bodyDiv w:val="1"/>
      <w:marLeft w:val="0"/>
      <w:marRight w:val="0"/>
      <w:marTop w:val="0"/>
      <w:marBottom w:val="0"/>
      <w:divBdr>
        <w:top w:val="none" w:sz="0" w:space="0" w:color="auto"/>
        <w:left w:val="none" w:sz="0" w:space="0" w:color="auto"/>
        <w:bottom w:val="none" w:sz="0" w:space="0" w:color="auto"/>
        <w:right w:val="none" w:sz="0" w:space="0" w:color="auto"/>
      </w:divBdr>
      <w:divsChild>
        <w:div w:id="684091149">
          <w:marLeft w:val="0"/>
          <w:marRight w:val="0"/>
          <w:marTop w:val="0"/>
          <w:marBottom w:val="0"/>
          <w:divBdr>
            <w:top w:val="none" w:sz="0" w:space="0" w:color="auto"/>
            <w:left w:val="none" w:sz="0" w:space="0" w:color="auto"/>
            <w:bottom w:val="none" w:sz="0" w:space="0" w:color="auto"/>
            <w:right w:val="none" w:sz="0" w:space="0" w:color="auto"/>
          </w:divBdr>
          <w:divsChild>
            <w:div w:id="1915553456">
              <w:marLeft w:val="0"/>
              <w:marRight w:val="0"/>
              <w:marTop w:val="0"/>
              <w:marBottom w:val="0"/>
              <w:divBdr>
                <w:top w:val="none" w:sz="0" w:space="0" w:color="auto"/>
                <w:left w:val="none" w:sz="0" w:space="0" w:color="auto"/>
                <w:bottom w:val="none" w:sz="0" w:space="0" w:color="auto"/>
                <w:right w:val="none" w:sz="0" w:space="0" w:color="auto"/>
              </w:divBdr>
              <w:divsChild>
                <w:div w:id="1051423852">
                  <w:marLeft w:val="0"/>
                  <w:marRight w:val="0"/>
                  <w:marTop w:val="0"/>
                  <w:marBottom w:val="0"/>
                  <w:divBdr>
                    <w:top w:val="none" w:sz="0" w:space="0" w:color="auto"/>
                    <w:left w:val="none" w:sz="0" w:space="0" w:color="auto"/>
                    <w:bottom w:val="none" w:sz="0" w:space="0" w:color="auto"/>
                    <w:right w:val="none" w:sz="0" w:space="0" w:color="auto"/>
                  </w:divBdr>
                  <w:divsChild>
                    <w:div w:id="1345594742">
                      <w:marLeft w:val="-225"/>
                      <w:marRight w:val="-225"/>
                      <w:marTop w:val="0"/>
                      <w:marBottom w:val="0"/>
                      <w:divBdr>
                        <w:top w:val="none" w:sz="0" w:space="0" w:color="auto"/>
                        <w:left w:val="none" w:sz="0" w:space="0" w:color="auto"/>
                        <w:bottom w:val="none" w:sz="0" w:space="0" w:color="auto"/>
                        <w:right w:val="none" w:sz="0" w:space="0" w:color="auto"/>
                      </w:divBdr>
                      <w:divsChild>
                        <w:div w:id="2032605374">
                          <w:marLeft w:val="0"/>
                          <w:marRight w:val="0"/>
                          <w:marTop w:val="300"/>
                          <w:marBottom w:val="300"/>
                          <w:divBdr>
                            <w:top w:val="none" w:sz="0" w:space="0" w:color="auto"/>
                            <w:left w:val="none" w:sz="0" w:space="0" w:color="auto"/>
                            <w:bottom w:val="none" w:sz="0" w:space="0" w:color="auto"/>
                            <w:right w:val="none" w:sz="0" w:space="0" w:color="auto"/>
                          </w:divBdr>
                          <w:divsChild>
                            <w:div w:id="386270044">
                              <w:marLeft w:val="0"/>
                              <w:marRight w:val="0"/>
                              <w:marTop w:val="0"/>
                              <w:marBottom w:val="0"/>
                              <w:divBdr>
                                <w:top w:val="none" w:sz="0" w:space="0" w:color="auto"/>
                                <w:left w:val="none" w:sz="0" w:space="0" w:color="auto"/>
                                <w:bottom w:val="none" w:sz="0" w:space="0" w:color="auto"/>
                                <w:right w:val="none" w:sz="0" w:space="0" w:color="auto"/>
                              </w:divBdr>
                            </w:div>
                            <w:div w:id="1601913270">
                              <w:marLeft w:val="0"/>
                              <w:marRight w:val="0"/>
                              <w:marTop w:val="0"/>
                              <w:marBottom w:val="0"/>
                              <w:divBdr>
                                <w:top w:val="none" w:sz="0" w:space="0" w:color="auto"/>
                                <w:left w:val="none" w:sz="0" w:space="0" w:color="auto"/>
                                <w:bottom w:val="none" w:sz="0" w:space="0" w:color="auto"/>
                                <w:right w:val="none" w:sz="0" w:space="0" w:color="auto"/>
                              </w:divBdr>
                              <w:divsChild>
                                <w:div w:id="754980847">
                                  <w:marLeft w:val="0"/>
                                  <w:marRight w:val="0"/>
                                  <w:marTop w:val="0"/>
                                  <w:marBottom w:val="0"/>
                                  <w:divBdr>
                                    <w:top w:val="none" w:sz="0" w:space="0" w:color="auto"/>
                                    <w:left w:val="none" w:sz="0" w:space="0" w:color="auto"/>
                                    <w:bottom w:val="none" w:sz="0" w:space="0" w:color="auto"/>
                                    <w:right w:val="none" w:sz="0" w:space="0" w:color="auto"/>
                                  </w:divBdr>
                                  <w:divsChild>
                                    <w:div w:id="1015961344">
                                      <w:marLeft w:val="0"/>
                                      <w:marRight w:val="0"/>
                                      <w:marTop w:val="0"/>
                                      <w:marBottom w:val="0"/>
                                      <w:divBdr>
                                        <w:top w:val="none" w:sz="0" w:space="0" w:color="auto"/>
                                        <w:left w:val="none" w:sz="0" w:space="0" w:color="auto"/>
                                        <w:bottom w:val="none" w:sz="0" w:space="0" w:color="auto"/>
                                        <w:right w:val="none" w:sz="0" w:space="0" w:color="auto"/>
                                      </w:divBdr>
                                      <w:divsChild>
                                        <w:div w:id="2116553500">
                                          <w:marLeft w:val="0"/>
                                          <w:marRight w:val="0"/>
                                          <w:marTop w:val="0"/>
                                          <w:marBottom w:val="0"/>
                                          <w:divBdr>
                                            <w:top w:val="none" w:sz="0" w:space="0" w:color="auto"/>
                                            <w:left w:val="none" w:sz="0" w:space="0" w:color="auto"/>
                                            <w:bottom w:val="none" w:sz="0" w:space="0" w:color="auto"/>
                                            <w:right w:val="none" w:sz="0" w:space="0" w:color="auto"/>
                                          </w:divBdr>
                                          <w:divsChild>
                                            <w:div w:id="1110273932">
                                              <w:marLeft w:val="0"/>
                                              <w:marRight w:val="0"/>
                                              <w:marTop w:val="0"/>
                                              <w:marBottom w:val="0"/>
                                              <w:divBdr>
                                                <w:top w:val="none" w:sz="0" w:space="0" w:color="auto"/>
                                                <w:left w:val="none" w:sz="0" w:space="0" w:color="auto"/>
                                                <w:bottom w:val="none" w:sz="0" w:space="0" w:color="auto"/>
                                                <w:right w:val="none" w:sz="0" w:space="0" w:color="auto"/>
                                              </w:divBdr>
                                              <w:divsChild>
                                                <w:div w:id="1972009110">
                                                  <w:marLeft w:val="0"/>
                                                  <w:marRight w:val="0"/>
                                                  <w:marTop w:val="0"/>
                                                  <w:marBottom w:val="0"/>
                                                  <w:divBdr>
                                                    <w:top w:val="none" w:sz="0" w:space="0" w:color="auto"/>
                                                    <w:left w:val="none" w:sz="0" w:space="0" w:color="auto"/>
                                                    <w:bottom w:val="none" w:sz="0" w:space="0" w:color="auto"/>
                                                    <w:right w:val="none" w:sz="0" w:space="0" w:color="auto"/>
                                                  </w:divBdr>
                                                </w:div>
                                                <w:div w:id="110785211">
                                                  <w:marLeft w:val="0"/>
                                                  <w:marRight w:val="0"/>
                                                  <w:marTop w:val="0"/>
                                                  <w:marBottom w:val="0"/>
                                                  <w:divBdr>
                                                    <w:top w:val="none" w:sz="0" w:space="0" w:color="auto"/>
                                                    <w:left w:val="none" w:sz="0" w:space="0" w:color="auto"/>
                                                    <w:bottom w:val="none" w:sz="0" w:space="0" w:color="auto"/>
                                                    <w:right w:val="none" w:sz="0" w:space="0" w:color="auto"/>
                                                  </w:divBdr>
                                                  <w:divsChild>
                                                    <w:div w:id="381515988">
                                                      <w:marLeft w:val="0"/>
                                                      <w:marRight w:val="0"/>
                                                      <w:marTop w:val="0"/>
                                                      <w:marBottom w:val="0"/>
                                                      <w:divBdr>
                                                        <w:top w:val="none" w:sz="0" w:space="0" w:color="auto"/>
                                                        <w:left w:val="none" w:sz="0" w:space="0" w:color="auto"/>
                                                        <w:bottom w:val="none" w:sz="0" w:space="0" w:color="auto"/>
                                                        <w:right w:val="none" w:sz="0" w:space="0" w:color="auto"/>
                                                      </w:divBdr>
                                                    </w:div>
                                                  </w:divsChild>
                                                </w:div>
                                                <w:div w:id="856386877">
                                                  <w:marLeft w:val="0"/>
                                                  <w:marRight w:val="0"/>
                                                  <w:marTop w:val="0"/>
                                                  <w:marBottom w:val="0"/>
                                                  <w:divBdr>
                                                    <w:top w:val="none" w:sz="0" w:space="0" w:color="auto"/>
                                                    <w:left w:val="none" w:sz="0" w:space="0" w:color="auto"/>
                                                    <w:bottom w:val="none" w:sz="0" w:space="0" w:color="auto"/>
                                                    <w:right w:val="none" w:sz="0" w:space="0" w:color="auto"/>
                                                  </w:divBdr>
                                                  <w:divsChild>
                                                    <w:div w:id="397942781">
                                                      <w:marLeft w:val="0"/>
                                                      <w:marRight w:val="0"/>
                                                      <w:marTop w:val="0"/>
                                                      <w:marBottom w:val="0"/>
                                                      <w:divBdr>
                                                        <w:top w:val="none" w:sz="0" w:space="0" w:color="auto"/>
                                                        <w:left w:val="none" w:sz="0" w:space="0" w:color="auto"/>
                                                        <w:bottom w:val="none" w:sz="0" w:space="0" w:color="auto"/>
                                                        <w:right w:val="none" w:sz="0" w:space="0" w:color="auto"/>
                                                      </w:divBdr>
                                                    </w:div>
                                                  </w:divsChild>
                                                </w:div>
                                                <w:div w:id="1891531946">
                                                  <w:marLeft w:val="0"/>
                                                  <w:marRight w:val="0"/>
                                                  <w:marTop w:val="0"/>
                                                  <w:marBottom w:val="0"/>
                                                  <w:divBdr>
                                                    <w:top w:val="none" w:sz="0" w:space="0" w:color="auto"/>
                                                    <w:left w:val="none" w:sz="0" w:space="0" w:color="auto"/>
                                                    <w:bottom w:val="none" w:sz="0" w:space="0" w:color="auto"/>
                                                    <w:right w:val="none" w:sz="0" w:space="0" w:color="auto"/>
                                                  </w:divBdr>
                                                  <w:divsChild>
                                                    <w:div w:id="1975060587">
                                                      <w:marLeft w:val="0"/>
                                                      <w:marRight w:val="0"/>
                                                      <w:marTop w:val="0"/>
                                                      <w:marBottom w:val="0"/>
                                                      <w:divBdr>
                                                        <w:top w:val="none" w:sz="0" w:space="0" w:color="auto"/>
                                                        <w:left w:val="none" w:sz="0" w:space="0" w:color="auto"/>
                                                        <w:bottom w:val="none" w:sz="0" w:space="0" w:color="auto"/>
                                                        <w:right w:val="none" w:sz="0" w:space="0" w:color="auto"/>
                                                      </w:divBdr>
                                                    </w:div>
                                                  </w:divsChild>
                                                </w:div>
                                                <w:div w:id="1370107983">
                                                  <w:marLeft w:val="0"/>
                                                  <w:marRight w:val="0"/>
                                                  <w:marTop w:val="0"/>
                                                  <w:marBottom w:val="0"/>
                                                  <w:divBdr>
                                                    <w:top w:val="none" w:sz="0" w:space="0" w:color="auto"/>
                                                    <w:left w:val="none" w:sz="0" w:space="0" w:color="auto"/>
                                                    <w:bottom w:val="none" w:sz="0" w:space="0" w:color="auto"/>
                                                    <w:right w:val="none" w:sz="0" w:space="0" w:color="auto"/>
                                                  </w:divBdr>
                                                  <w:divsChild>
                                                    <w:div w:id="577599382">
                                                      <w:marLeft w:val="0"/>
                                                      <w:marRight w:val="0"/>
                                                      <w:marTop w:val="0"/>
                                                      <w:marBottom w:val="0"/>
                                                      <w:divBdr>
                                                        <w:top w:val="none" w:sz="0" w:space="0" w:color="auto"/>
                                                        <w:left w:val="none" w:sz="0" w:space="0" w:color="auto"/>
                                                        <w:bottom w:val="none" w:sz="0" w:space="0" w:color="auto"/>
                                                        <w:right w:val="none" w:sz="0" w:space="0" w:color="auto"/>
                                                      </w:divBdr>
                                                    </w:div>
                                                  </w:divsChild>
                                                </w:div>
                                                <w:div w:id="56369843">
                                                  <w:marLeft w:val="0"/>
                                                  <w:marRight w:val="0"/>
                                                  <w:marTop w:val="0"/>
                                                  <w:marBottom w:val="0"/>
                                                  <w:divBdr>
                                                    <w:top w:val="none" w:sz="0" w:space="0" w:color="auto"/>
                                                    <w:left w:val="none" w:sz="0" w:space="0" w:color="auto"/>
                                                    <w:bottom w:val="none" w:sz="0" w:space="0" w:color="auto"/>
                                                    <w:right w:val="none" w:sz="0" w:space="0" w:color="auto"/>
                                                  </w:divBdr>
                                                  <w:divsChild>
                                                    <w:div w:id="1823807550">
                                                      <w:marLeft w:val="0"/>
                                                      <w:marRight w:val="0"/>
                                                      <w:marTop w:val="0"/>
                                                      <w:marBottom w:val="0"/>
                                                      <w:divBdr>
                                                        <w:top w:val="none" w:sz="0" w:space="0" w:color="auto"/>
                                                        <w:left w:val="none" w:sz="0" w:space="0" w:color="auto"/>
                                                        <w:bottom w:val="none" w:sz="0" w:space="0" w:color="auto"/>
                                                        <w:right w:val="none" w:sz="0" w:space="0" w:color="auto"/>
                                                      </w:divBdr>
                                                    </w:div>
                                                  </w:divsChild>
                                                </w:div>
                                                <w:div w:id="317074543">
                                                  <w:marLeft w:val="0"/>
                                                  <w:marRight w:val="0"/>
                                                  <w:marTop w:val="0"/>
                                                  <w:marBottom w:val="0"/>
                                                  <w:divBdr>
                                                    <w:top w:val="none" w:sz="0" w:space="0" w:color="auto"/>
                                                    <w:left w:val="none" w:sz="0" w:space="0" w:color="auto"/>
                                                    <w:bottom w:val="none" w:sz="0" w:space="0" w:color="auto"/>
                                                    <w:right w:val="none" w:sz="0" w:space="0" w:color="auto"/>
                                                  </w:divBdr>
                                                  <w:divsChild>
                                                    <w:div w:id="137176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0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2nhgKCB" TargetMode="External"/><Relationship Id="rId3" Type="http://schemas.openxmlformats.org/officeDocument/2006/relationships/settings" Target="settings.xml"/><Relationship Id="rId7" Type="http://schemas.openxmlformats.org/officeDocument/2006/relationships/hyperlink" Target="http://amzn.to/2nAPRN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mzn.to/2nAUZRC" TargetMode="External"/><Relationship Id="rId11" Type="http://schemas.openxmlformats.org/officeDocument/2006/relationships/theme" Target="theme/theme1.xml"/><Relationship Id="rId5" Type="http://schemas.openxmlformats.org/officeDocument/2006/relationships/hyperlink" Target="http://amzn.to/2ozgBe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amzn.to/2nARF8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982</Words>
  <Characters>5041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2017-04-02T17:44:00Z</dcterms:created>
  <dcterms:modified xsi:type="dcterms:W3CDTF">2017-04-02T17:47:00Z</dcterms:modified>
</cp:coreProperties>
</file>