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236" w:rsidRPr="00346236" w:rsidRDefault="00346236" w:rsidP="00346236">
      <w:pPr>
        <w:shd w:val="clear" w:color="auto" w:fill="FFFFFF"/>
        <w:spacing w:after="150" w:line="450" w:lineRule="atLeast"/>
        <w:jc w:val="center"/>
        <w:outlineLvl w:val="0"/>
        <w:rPr>
          <w:rFonts w:ascii="Yanone Kaffeesatz" w:eastAsia="Times New Roman" w:hAnsi="Yanone Kaffeesatz" w:cs="Times New Roman"/>
          <w:color w:val="9B1212"/>
          <w:kern w:val="36"/>
          <w:sz w:val="54"/>
          <w:szCs w:val="54"/>
        </w:rPr>
      </w:pPr>
      <w:bookmarkStart w:id="0" w:name="_GoBack"/>
      <w:bookmarkEnd w:id="0"/>
      <w:r w:rsidRPr="00346236">
        <w:rPr>
          <w:rFonts w:ascii="Yanone Kaffeesatz" w:eastAsia="Times New Roman" w:hAnsi="Yanone Kaffeesatz" w:cs="Times New Roman"/>
          <w:color w:val="9B1212"/>
          <w:kern w:val="36"/>
          <w:sz w:val="54"/>
          <w:szCs w:val="54"/>
        </w:rPr>
        <w:t>Critical Thinking</w:t>
      </w:r>
    </w:p>
    <w:p w:rsidR="00346236" w:rsidRPr="00346236" w:rsidRDefault="00346236" w:rsidP="00346236">
      <w:pPr>
        <w:shd w:val="clear" w:color="auto" w:fill="FFFFFF"/>
        <w:spacing w:line="450" w:lineRule="atLeast"/>
        <w:rPr>
          <w:rFonts w:ascii="Oswald" w:eastAsia="Times New Roman" w:hAnsi="Oswald" w:cs="Times New Roman"/>
          <w:color w:val="333333"/>
          <w:sz w:val="27"/>
          <w:szCs w:val="27"/>
        </w:rPr>
      </w:pPr>
      <w:r w:rsidRPr="00346236">
        <w:rPr>
          <w:rFonts w:ascii="Georgia" w:eastAsia="Times New Roman" w:hAnsi="Georgia" w:cs="Times New Roman"/>
          <w:i/>
          <w:iCs/>
          <w:color w:val="999999"/>
          <w:sz w:val="23"/>
          <w:szCs w:val="23"/>
        </w:rPr>
        <w:t xml:space="preserve">By </w:t>
      </w:r>
      <w:hyperlink r:id="rId6" w:tooltip="Dale" w:history="1">
        <w:r w:rsidRPr="00346236">
          <w:rPr>
            <w:rFonts w:ascii="Yanone Kaffeesatz" w:eastAsia="Times New Roman" w:hAnsi="Yanone Kaffeesatz" w:cs="Times New Roman"/>
            <w:i/>
            <w:iCs/>
            <w:color w:val="666666"/>
            <w:sz w:val="23"/>
            <w:szCs w:val="23"/>
          </w:rPr>
          <w:t>Dale</w:t>
        </w:r>
      </w:hyperlink>
      <w:r w:rsidRPr="00346236">
        <w:rPr>
          <w:rFonts w:ascii="Georgia" w:eastAsia="Times New Roman" w:hAnsi="Georgia" w:cs="Times New Roman"/>
          <w:i/>
          <w:iCs/>
          <w:color w:val="999999"/>
          <w:sz w:val="23"/>
          <w:szCs w:val="23"/>
        </w:rPr>
        <w:t xml:space="preserve"> </w:t>
      </w:r>
    </w:p>
    <w:p w:rsidR="00346236" w:rsidRPr="00346236" w:rsidRDefault="00346236" w:rsidP="00346236">
      <w:pPr>
        <w:shd w:val="clear" w:color="auto" w:fill="FFFFFF"/>
        <w:spacing w:after="0" w:line="450" w:lineRule="atLeast"/>
        <w:rPr>
          <w:rFonts w:ascii="Arial" w:eastAsia="Times New Roman" w:hAnsi="Arial" w:cs="Arial"/>
          <w:color w:val="333333"/>
          <w:sz w:val="30"/>
          <w:szCs w:val="30"/>
        </w:rPr>
      </w:pPr>
      <w:r w:rsidRPr="00346236">
        <w:rPr>
          <w:rFonts w:ascii="Arial" w:eastAsia="Times New Roman" w:hAnsi="Arial" w:cs="Arial"/>
          <w:color w:val="333333"/>
          <w:sz w:val="30"/>
          <w:szCs w:val="30"/>
        </w:rPr>
        <w:t>Critical thinking applies to every aspect of our life, from the prep blogs we read, to the email we receive and what the mainstream media tries to tell us. Like the saying goes, keep your friends close, and your enemy’s closer.</w:t>
      </w:r>
    </w:p>
    <w:p w:rsidR="00346236" w:rsidRPr="00346236" w:rsidRDefault="00346236" w:rsidP="00346236">
      <w:pPr>
        <w:shd w:val="clear" w:color="auto" w:fill="FFFFFF"/>
        <w:spacing w:after="0" w:line="450" w:lineRule="atLeast"/>
        <w:rPr>
          <w:rFonts w:ascii="Arial" w:eastAsia="Times New Roman" w:hAnsi="Arial" w:cs="Arial"/>
          <w:color w:val="333333"/>
          <w:sz w:val="30"/>
          <w:szCs w:val="30"/>
        </w:rPr>
      </w:pPr>
    </w:p>
    <w:p w:rsidR="00346236" w:rsidRPr="00346236" w:rsidRDefault="00346236" w:rsidP="00346236">
      <w:pPr>
        <w:shd w:val="clear" w:color="auto" w:fill="FFFFFF"/>
        <w:spacing w:after="0" w:line="450" w:lineRule="atLeast"/>
        <w:rPr>
          <w:rFonts w:ascii="Arial" w:eastAsia="Times New Roman" w:hAnsi="Arial" w:cs="Arial"/>
          <w:color w:val="333333"/>
          <w:sz w:val="30"/>
          <w:szCs w:val="30"/>
        </w:rPr>
      </w:pPr>
      <w:r w:rsidRPr="00346236">
        <w:rPr>
          <w:rFonts w:ascii="Arial" w:eastAsia="Times New Roman" w:hAnsi="Arial" w:cs="Arial"/>
          <w:color w:val="333333"/>
          <w:sz w:val="30"/>
          <w:szCs w:val="30"/>
        </w:rPr>
        <w:t>Critical thinking is taking a realistic look at something and making a decision based on facts and not emotion or personal bias. We are thinking critically when we rely on reason rather than emotion, when we require evidence, and follow evidence where it leads.</w:t>
      </w:r>
    </w:p>
    <w:p w:rsidR="00346236" w:rsidRPr="00346236" w:rsidRDefault="00346236" w:rsidP="00346236">
      <w:pPr>
        <w:shd w:val="clear" w:color="auto" w:fill="FFFFFF"/>
        <w:spacing w:after="0" w:line="450" w:lineRule="atLeast"/>
        <w:rPr>
          <w:rFonts w:ascii="Arial" w:eastAsia="Times New Roman" w:hAnsi="Arial" w:cs="Arial"/>
          <w:color w:val="333333"/>
          <w:sz w:val="30"/>
          <w:szCs w:val="30"/>
        </w:rPr>
      </w:pPr>
    </w:p>
    <w:p w:rsidR="00346236" w:rsidRPr="00346236" w:rsidRDefault="00346236" w:rsidP="00346236">
      <w:pPr>
        <w:shd w:val="clear" w:color="auto" w:fill="FFFFFF"/>
        <w:spacing w:after="0" w:line="450" w:lineRule="atLeast"/>
        <w:rPr>
          <w:rFonts w:ascii="Arial" w:eastAsia="Times New Roman" w:hAnsi="Arial" w:cs="Arial"/>
          <w:color w:val="333333"/>
          <w:sz w:val="30"/>
          <w:szCs w:val="30"/>
        </w:rPr>
      </w:pPr>
      <w:r w:rsidRPr="00346236">
        <w:rPr>
          <w:rFonts w:ascii="Arial" w:eastAsia="Times New Roman" w:hAnsi="Arial" w:cs="Arial"/>
          <w:color w:val="333333"/>
          <w:sz w:val="30"/>
          <w:szCs w:val="30"/>
        </w:rPr>
        <w:t>Non critical thinking is when people (</w:t>
      </w:r>
      <w:proofErr w:type="spellStart"/>
      <w:r w:rsidRPr="00346236">
        <w:rPr>
          <w:rFonts w:ascii="Arial" w:eastAsia="Times New Roman" w:hAnsi="Arial" w:cs="Arial"/>
          <w:color w:val="333333"/>
          <w:sz w:val="30"/>
          <w:szCs w:val="30"/>
        </w:rPr>
        <w:t>sheeple</w:t>
      </w:r>
      <w:proofErr w:type="spellEnd"/>
      <w:r w:rsidRPr="00346236">
        <w:rPr>
          <w:rFonts w:ascii="Arial" w:eastAsia="Times New Roman" w:hAnsi="Arial" w:cs="Arial"/>
          <w:color w:val="333333"/>
          <w:sz w:val="30"/>
          <w:szCs w:val="30"/>
        </w:rPr>
        <w:t xml:space="preserve">) see things in black and white, as either-or, rather than recognizing a variety of possible understanding, they fail to </w:t>
      </w:r>
      <w:r w:rsidR="00AB2536">
        <w:rPr>
          <w:rFonts w:ascii="Arial" w:eastAsia="Times New Roman" w:hAnsi="Arial" w:cs="Arial"/>
          <w:color w:val="333333"/>
          <w:sz w:val="30"/>
          <w:szCs w:val="30"/>
        </w:rPr>
        <w:t>see linkages and complexities. T</w:t>
      </w:r>
      <w:r w:rsidRPr="00346236">
        <w:rPr>
          <w:rFonts w:ascii="Arial" w:eastAsia="Times New Roman" w:hAnsi="Arial" w:cs="Arial"/>
          <w:color w:val="333333"/>
          <w:sz w:val="30"/>
          <w:szCs w:val="30"/>
        </w:rPr>
        <w:t>hey fail to recognize related elements.</w:t>
      </w:r>
    </w:p>
    <w:p w:rsidR="00346236" w:rsidRPr="00346236" w:rsidRDefault="00346236" w:rsidP="00346236">
      <w:pPr>
        <w:shd w:val="clear" w:color="auto" w:fill="FFFFFF"/>
        <w:spacing w:after="0" w:line="450" w:lineRule="atLeast"/>
        <w:rPr>
          <w:rFonts w:ascii="Arial" w:eastAsia="Times New Roman" w:hAnsi="Arial" w:cs="Arial"/>
          <w:color w:val="333333"/>
          <w:sz w:val="30"/>
          <w:szCs w:val="30"/>
        </w:rPr>
      </w:pPr>
    </w:p>
    <w:p w:rsidR="00346236" w:rsidRDefault="00346236" w:rsidP="00346236">
      <w:pPr>
        <w:shd w:val="clear" w:color="auto" w:fill="FFFFFF"/>
        <w:spacing w:after="0" w:line="450" w:lineRule="atLeast"/>
        <w:rPr>
          <w:rFonts w:ascii="Arial" w:eastAsia="Times New Roman" w:hAnsi="Arial" w:cs="Arial"/>
          <w:color w:val="333333"/>
          <w:sz w:val="30"/>
          <w:szCs w:val="30"/>
        </w:rPr>
      </w:pPr>
      <w:r w:rsidRPr="00346236">
        <w:rPr>
          <w:rFonts w:ascii="Arial" w:eastAsia="Times New Roman" w:hAnsi="Arial" w:cs="Arial"/>
          <w:color w:val="333333"/>
          <w:sz w:val="30"/>
          <w:szCs w:val="30"/>
        </w:rPr>
        <w:t xml:space="preserve">Non-critical thinkers take an egotistical view of the </w:t>
      </w:r>
      <w:proofErr w:type="gramStart"/>
      <w:r w:rsidRPr="00346236">
        <w:rPr>
          <w:rFonts w:ascii="Arial" w:eastAsia="Times New Roman" w:hAnsi="Arial" w:cs="Arial"/>
          <w:color w:val="333333"/>
          <w:sz w:val="30"/>
          <w:szCs w:val="30"/>
        </w:rPr>
        <w:t>world,</w:t>
      </w:r>
      <w:proofErr w:type="gramEnd"/>
      <w:r w:rsidRPr="00346236">
        <w:rPr>
          <w:rFonts w:ascii="Arial" w:eastAsia="Times New Roman" w:hAnsi="Arial" w:cs="Arial"/>
          <w:color w:val="333333"/>
          <w:sz w:val="30"/>
          <w:szCs w:val="30"/>
        </w:rPr>
        <w:t xml:space="preserve"> they take their facts as the only relevant ones. They think that their goals and perspective are the only valid and sensible one.</w:t>
      </w:r>
    </w:p>
    <w:p w:rsidR="00346236" w:rsidRPr="00346236" w:rsidRDefault="00346236" w:rsidP="00346236">
      <w:pPr>
        <w:shd w:val="clear" w:color="auto" w:fill="FFFFFF"/>
        <w:spacing w:after="0" w:line="450" w:lineRule="atLeast"/>
        <w:rPr>
          <w:rFonts w:ascii="Arial" w:eastAsia="Times New Roman" w:hAnsi="Arial" w:cs="Arial"/>
          <w:color w:val="333333"/>
          <w:sz w:val="30"/>
          <w:szCs w:val="30"/>
        </w:rPr>
      </w:pPr>
    </w:p>
    <w:p w:rsidR="00346236" w:rsidRPr="00346236" w:rsidRDefault="00346236" w:rsidP="00346236">
      <w:pPr>
        <w:shd w:val="clear" w:color="auto" w:fill="FFFFFF"/>
        <w:spacing w:line="450" w:lineRule="atLeast"/>
        <w:rPr>
          <w:rFonts w:ascii="Arial" w:eastAsia="Times New Roman" w:hAnsi="Arial" w:cs="Arial"/>
          <w:color w:val="333333"/>
          <w:sz w:val="30"/>
          <w:szCs w:val="30"/>
        </w:rPr>
      </w:pPr>
      <w:r w:rsidRPr="00346236">
        <w:rPr>
          <w:rFonts w:ascii="Arial" w:eastAsia="Times New Roman" w:hAnsi="Arial" w:cs="Arial"/>
          <w:color w:val="333333"/>
          <w:sz w:val="30"/>
          <w:szCs w:val="30"/>
        </w:rPr>
        <w:t>As a critical thinker I think it’s important to pay attention to what the mainstream media is saying and how they are brainwashing the masses. As frustrating as this is at times it’s important in finding out where we stand and what we are facing.</w:t>
      </w:r>
    </w:p>
    <w:p w:rsidR="009E6209" w:rsidRDefault="00031EDF"/>
    <w:sectPr w:rsidR="009E6209" w:rsidSect="00DD3087">
      <w:pgSz w:w="12240" w:h="15840" w:code="1"/>
      <w:pgMar w:top="720" w:right="288" w:bottom="288" w:left="288" w:header="1440" w:footer="1440" w:gutter="0"/>
      <w:cols w:space="720"/>
      <w:noEndnote/>
      <w:docGrid w:linePitch="5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Yanone Kaffeesatz">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Oswald">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9B1E1F"/>
    <w:multiLevelType w:val="multilevel"/>
    <w:tmpl w:val="9776F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F93338"/>
    <w:multiLevelType w:val="multilevel"/>
    <w:tmpl w:val="6932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200"/>
  <w:drawingGridVerticalSpacing w:val="272"/>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236"/>
    <w:rsid w:val="00031EDF"/>
    <w:rsid w:val="00180365"/>
    <w:rsid w:val="00346236"/>
    <w:rsid w:val="0044552F"/>
    <w:rsid w:val="005D3AB8"/>
    <w:rsid w:val="007D4571"/>
    <w:rsid w:val="007E17A6"/>
    <w:rsid w:val="00AB2536"/>
    <w:rsid w:val="00B94B78"/>
    <w:rsid w:val="00C868CE"/>
    <w:rsid w:val="00DD3087"/>
    <w:rsid w:val="00F63E1E"/>
    <w:rsid w:val="00FD3C99"/>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817676">
      <w:bodyDiv w:val="1"/>
      <w:marLeft w:val="0"/>
      <w:marRight w:val="0"/>
      <w:marTop w:val="0"/>
      <w:marBottom w:val="0"/>
      <w:divBdr>
        <w:top w:val="none" w:sz="0" w:space="0" w:color="auto"/>
        <w:left w:val="none" w:sz="0" w:space="0" w:color="auto"/>
        <w:bottom w:val="none" w:sz="0" w:space="0" w:color="auto"/>
        <w:right w:val="none" w:sz="0" w:space="0" w:color="auto"/>
      </w:divBdr>
      <w:divsChild>
        <w:div w:id="237634663">
          <w:marLeft w:val="0"/>
          <w:marRight w:val="0"/>
          <w:marTop w:val="0"/>
          <w:marBottom w:val="0"/>
          <w:divBdr>
            <w:top w:val="none" w:sz="0" w:space="0" w:color="auto"/>
            <w:left w:val="none" w:sz="0" w:space="0" w:color="auto"/>
            <w:bottom w:val="none" w:sz="0" w:space="0" w:color="auto"/>
            <w:right w:val="none" w:sz="0" w:space="0" w:color="auto"/>
          </w:divBdr>
          <w:divsChild>
            <w:div w:id="675689065">
              <w:marLeft w:val="0"/>
              <w:marRight w:val="0"/>
              <w:marTop w:val="0"/>
              <w:marBottom w:val="300"/>
              <w:divBdr>
                <w:top w:val="none" w:sz="0" w:space="0" w:color="auto"/>
                <w:left w:val="none" w:sz="0" w:space="0" w:color="auto"/>
                <w:bottom w:val="none" w:sz="0" w:space="0" w:color="auto"/>
                <w:right w:val="none" w:sz="0" w:space="0" w:color="auto"/>
              </w:divBdr>
              <w:divsChild>
                <w:div w:id="728529105">
                  <w:marLeft w:val="0"/>
                  <w:marRight w:val="0"/>
                  <w:marTop w:val="0"/>
                  <w:marBottom w:val="0"/>
                  <w:divBdr>
                    <w:top w:val="none" w:sz="0" w:space="0" w:color="auto"/>
                    <w:left w:val="none" w:sz="0" w:space="0" w:color="auto"/>
                    <w:bottom w:val="none" w:sz="0" w:space="0" w:color="auto"/>
                    <w:right w:val="none" w:sz="0" w:space="0" w:color="auto"/>
                  </w:divBdr>
                  <w:divsChild>
                    <w:div w:id="104036435">
                      <w:marLeft w:val="0"/>
                      <w:marRight w:val="0"/>
                      <w:marTop w:val="0"/>
                      <w:marBottom w:val="0"/>
                      <w:divBdr>
                        <w:top w:val="none" w:sz="0" w:space="0" w:color="auto"/>
                        <w:left w:val="none" w:sz="0" w:space="0" w:color="auto"/>
                        <w:bottom w:val="none" w:sz="0" w:space="0" w:color="auto"/>
                        <w:right w:val="none" w:sz="0" w:space="0" w:color="auto"/>
                      </w:divBdr>
                      <w:divsChild>
                        <w:div w:id="4871421">
                          <w:marLeft w:val="0"/>
                          <w:marRight w:val="0"/>
                          <w:marTop w:val="0"/>
                          <w:marBottom w:val="0"/>
                          <w:divBdr>
                            <w:top w:val="none" w:sz="0" w:space="0" w:color="auto"/>
                            <w:left w:val="none" w:sz="0" w:space="0" w:color="auto"/>
                            <w:bottom w:val="none" w:sz="0" w:space="0" w:color="auto"/>
                            <w:right w:val="none" w:sz="0" w:space="0" w:color="auto"/>
                          </w:divBdr>
                          <w:divsChild>
                            <w:div w:id="1185947745">
                              <w:marLeft w:val="0"/>
                              <w:marRight w:val="0"/>
                              <w:marTop w:val="0"/>
                              <w:marBottom w:val="225"/>
                              <w:divBdr>
                                <w:top w:val="none" w:sz="0" w:space="0" w:color="auto"/>
                                <w:left w:val="none" w:sz="0" w:space="0" w:color="auto"/>
                                <w:bottom w:val="none" w:sz="0" w:space="0" w:color="auto"/>
                                <w:right w:val="none" w:sz="0" w:space="0" w:color="auto"/>
                              </w:divBdr>
                            </w:div>
                            <w:div w:id="153492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vivalistprepper.net/author/dale-goodwi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1273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2014-06-27T01:32:00Z</dcterms:created>
  <dcterms:modified xsi:type="dcterms:W3CDTF">2014-06-27T01:32:00Z</dcterms:modified>
</cp:coreProperties>
</file>