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7722" w:rsidRPr="005E7722" w:rsidRDefault="005E7722" w:rsidP="005E7722">
      <w:pPr>
        <w:spacing w:before="100" w:beforeAutospacing="1" w:after="100" w:afterAutospacing="1" w:line="240" w:lineRule="auto"/>
        <w:jc w:val="center"/>
        <w:outlineLvl w:val="0"/>
        <w:rPr>
          <w:rFonts w:ascii="Times New Roman" w:eastAsia="Times New Roman" w:hAnsi="Times New Roman" w:cs="Times New Roman"/>
          <w:b/>
          <w:bCs/>
          <w:kern w:val="36"/>
          <w:sz w:val="48"/>
          <w:szCs w:val="48"/>
        </w:rPr>
      </w:pPr>
      <w:bookmarkStart w:id="0" w:name="_GoBack"/>
      <w:bookmarkEnd w:id="0"/>
      <w:r w:rsidRPr="005E7722">
        <w:rPr>
          <w:rFonts w:ascii="Times New Roman" w:eastAsia="Times New Roman" w:hAnsi="Times New Roman" w:cs="Times New Roman"/>
          <w:b/>
          <w:bCs/>
          <w:kern w:val="36"/>
          <w:sz w:val="48"/>
          <w:szCs w:val="48"/>
        </w:rPr>
        <w:t>Be Informed</w:t>
      </w:r>
    </w:p>
    <w:p w:rsidR="005E7722" w:rsidRPr="005E7722" w:rsidRDefault="005E7722" w:rsidP="005E7722">
      <w:pPr>
        <w:spacing w:before="100" w:beforeAutospacing="1" w:after="100" w:afterAutospacing="1" w:line="240" w:lineRule="auto"/>
        <w:rPr>
          <w:rFonts w:ascii="Times New Roman" w:eastAsia="Times New Roman" w:hAnsi="Times New Roman" w:cs="Times New Roman"/>
          <w:sz w:val="24"/>
          <w:szCs w:val="24"/>
        </w:rPr>
      </w:pPr>
      <w:r w:rsidRPr="005E7722">
        <w:rPr>
          <w:rFonts w:ascii="Times New Roman" w:eastAsia="Times New Roman" w:hAnsi="Times New Roman" w:cs="Times New Roman"/>
          <w:sz w:val="24"/>
          <w:szCs w:val="24"/>
        </w:rPr>
        <w:t xml:space="preserve">According to FEMA, at their </w:t>
      </w:r>
      <w:hyperlink r:id="rId6" w:history="1">
        <w:r w:rsidRPr="005E7722">
          <w:rPr>
            <w:rFonts w:ascii="Times New Roman" w:eastAsia="Times New Roman" w:hAnsi="Times New Roman" w:cs="Times New Roman"/>
            <w:color w:val="0000FF"/>
            <w:sz w:val="24"/>
            <w:szCs w:val="24"/>
            <w:u w:val="single"/>
          </w:rPr>
          <w:t>emergency preparedness website</w:t>
        </w:r>
      </w:hyperlink>
      <w:r w:rsidRPr="005E7722">
        <w:rPr>
          <w:rFonts w:ascii="Times New Roman" w:eastAsia="Times New Roman" w:hAnsi="Times New Roman" w:cs="Times New Roman"/>
          <w:sz w:val="24"/>
          <w:szCs w:val="24"/>
        </w:rPr>
        <w:t xml:space="preserve">, the very first step is to </w:t>
      </w:r>
      <w:hyperlink r:id="rId7" w:history="1">
        <w:r w:rsidRPr="005E7722">
          <w:rPr>
            <w:rFonts w:ascii="Times New Roman" w:eastAsia="Times New Roman" w:hAnsi="Times New Roman" w:cs="Times New Roman"/>
            <w:color w:val="0000FF"/>
            <w:sz w:val="24"/>
            <w:szCs w:val="24"/>
            <w:u w:val="single"/>
          </w:rPr>
          <w:t>Be Informed</w:t>
        </w:r>
      </w:hyperlink>
      <w:r w:rsidRPr="005E7722">
        <w:rPr>
          <w:rFonts w:ascii="Times New Roman" w:eastAsia="Times New Roman" w:hAnsi="Times New Roman" w:cs="Times New Roman"/>
          <w:sz w:val="24"/>
          <w:szCs w:val="24"/>
        </w:rPr>
        <w:t>.</w:t>
      </w:r>
    </w:p>
    <w:p w:rsidR="005E7722" w:rsidRPr="005E7722" w:rsidRDefault="005E7722" w:rsidP="005E7722">
      <w:pPr>
        <w:spacing w:before="100" w:beforeAutospacing="1" w:after="100" w:afterAutospacing="1" w:line="240" w:lineRule="auto"/>
        <w:rPr>
          <w:rFonts w:ascii="Times New Roman" w:eastAsia="Times New Roman" w:hAnsi="Times New Roman" w:cs="Times New Roman"/>
          <w:sz w:val="24"/>
          <w:szCs w:val="24"/>
        </w:rPr>
      </w:pPr>
      <w:r w:rsidRPr="005E7722">
        <w:rPr>
          <w:rFonts w:ascii="Times New Roman" w:eastAsia="Times New Roman" w:hAnsi="Times New Roman" w:cs="Times New Roman"/>
          <w:sz w:val="24"/>
          <w:szCs w:val="24"/>
        </w:rPr>
        <w:t>For this step in our Prep-Along, you will need a binder, tabs, and patience with tedious websites as we explore the following two questions:</w:t>
      </w:r>
    </w:p>
    <w:p w:rsidR="005E7722" w:rsidRPr="005E7722" w:rsidRDefault="005E7722" w:rsidP="005E7722">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5E7722">
        <w:rPr>
          <w:rFonts w:ascii="Times New Roman" w:eastAsia="Times New Roman" w:hAnsi="Times New Roman" w:cs="Times New Roman"/>
          <w:sz w:val="24"/>
          <w:szCs w:val="24"/>
        </w:rPr>
        <w:t>What hazards are most likely?</w:t>
      </w:r>
    </w:p>
    <w:p w:rsidR="005E7722" w:rsidRPr="005E7722" w:rsidRDefault="005E7722" w:rsidP="005E7722">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5E7722">
        <w:rPr>
          <w:rFonts w:ascii="Times New Roman" w:eastAsia="Times New Roman" w:hAnsi="Times New Roman" w:cs="Times New Roman"/>
          <w:sz w:val="24"/>
          <w:szCs w:val="24"/>
        </w:rPr>
        <w:t>How will I get alerts and warnings?</w:t>
      </w:r>
    </w:p>
    <w:p w:rsidR="005E7722" w:rsidRPr="005E7722" w:rsidRDefault="005E7722" w:rsidP="005E7722">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5E7722">
        <w:rPr>
          <w:rFonts w:ascii="Times New Roman" w:eastAsia="Times New Roman" w:hAnsi="Times New Roman" w:cs="Times New Roman"/>
          <w:sz w:val="24"/>
          <w:szCs w:val="24"/>
        </w:rPr>
        <w:t>Does my municipality have emergency plans (shelters, evacuation routes)?</w:t>
      </w:r>
    </w:p>
    <w:p w:rsidR="005E7722" w:rsidRPr="005E7722" w:rsidRDefault="005E7722" w:rsidP="005E7722">
      <w:pPr>
        <w:spacing w:before="100" w:beforeAutospacing="1" w:after="100" w:afterAutospacing="1" w:line="240" w:lineRule="auto"/>
        <w:outlineLvl w:val="1"/>
        <w:rPr>
          <w:rFonts w:ascii="Times New Roman" w:eastAsia="Times New Roman" w:hAnsi="Times New Roman" w:cs="Times New Roman"/>
          <w:b/>
          <w:bCs/>
          <w:sz w:val="36"/>
          <w:szCs w:val="36"/>
        </w:rPr>
      </w:pPr>
      <w:r w:rsidRPr="005E7722">
        <w:rPr>
          <w:rFonts w:ascii="Times New Roman" w:eastAsia="Times New Roman" w:hAnsi="Times New Roman" w:cs="Times New Roman"/>
          <w:b/>
          <w:bCs/>
          <w:sz w:val="36"/>
          <w:szCs w:val="36"/>
        </w:rPr>
        <w:t>Question #1 What hazards are most likely?</w:t>
      </w:r>
    </w:p>
    <w:p w:rsidR="005E7722" w:rsidRPr="005E7722" w:rsidRDefault="005E7722" w:rsidP="005E7722">
      <w:pPr>
        <w:spacing w:before="100" w:beforeAutospacing="1" w:after="100" w:afterAutospacing="1" w:line="240" w:lineRule="auto"/>
        <w:rPr>
          <w:rFonts w:ascii="Times New Roman" w:eastAsia="Times New Roman" w:hAnsi="Times New Roman" w:cs="Times New Roman"/>
          <w:sz w:val="24"/>
          <w:szCs w:val="24"/>
        </w:rPr>
      </w:pPr>
      <w:r w:rsidRPr="005E7722">
        <w:rPr>
          <w:rFonts w:ascii="Times New Roman" w:eastAsia="Times New Roman" w:hAnsi="Times New Roman" w:cs="Times New Roman"/>
          <w:sz w:val="24"/>
          <w:szCs w:val="24"/>
        </w:rPr>
        <w:t xml:space="preserve">Depending on your geographic area, you are more or less likely to experience certain natural disasters. The difficulty is determining which ones apply to you. If you are lucky like me, your county has a </w:t>
      </w:r>
      <w:hyperlink r:id="rId8" w:history="1">
        <w:r w:rsidRPr="005E7722">
          <w:rPr>
            <w:rFonts w:ascii="Times New Roman" w:eastAsia="Times New Roman" w:hAnsi="Times New Roman" w:cs="Times New Roman"/>
            <w:color w:val="0000FF"/>
            <w:sz w:val="24"/>
            <w:szCs w:val="24"/>
            <w:u w:val="single"/>
          </w:rPr>
          <w:t>preparedness website</w:t>
        </w:r>
      </w:hyperlink>
      <w:r w:rsidRPr="005E7722">
        <w:rPr>
          <w:rFonts w:ascii="Times New Roman" w:eastAsia="Times New Roman" w:hAnsi="Times New Roman" w:cs="Times New Roman"/>
          <w:sz w:val="24"/>
          <w:szCs w:val="24"/>
        </w:rPr>
        <w:t xml:space="preserve"> that tells you all of the disasters common to our region. If you don’t have access to a site tailored to your area, you have a few choices:</w:t>
      </w:r>
    </w:p>
    <w:p w:rsidR="005E7722" w:rsidRPr="005E7722" w:rsidRDefault="005E7722" w:rsidP="005E7722">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5E7722">
        <w:rPr>
          <w:rFonts w:ascii="Times New Roman" w:eastAsia="Times New Roman" w:hAnsi="Times New Roman" w:cs="Times New Roman"/>
          <w:sz w:val="24"/>
          <w:szCs w:val="24"/>
        </w:rPr>
        <w:t xml:space="preserve">Pop through the </w:t>
      </w:r>
      <w:hyperlink r:id="rId9" w:history="1">
        <w:r w:rsidRPr="005E7722">
          <w:rPr>
            <w:rFonts w:ascii="Times New Roman" w:eastAsia="Times New Roman" w:hAnsi="Times New Roman" w:cs="Times New Roman"/>
            <w:color w:val="0000FF"/>
            <w:sz w:val="24"/>
            <w:szCs w:val="24"/>
            <w:u w:val="single"/>
          </w:rPr>
          <w:t>pages FEMA wrote for kids</w:t>
        </w:r>
      </w:hyperlink>
      <w:r w:rsidRPr="005E7722">
        <w:rPr>
          <w:rFonts w:ascii="Times New Roman" w:eastAsia="Times New Roman" w:hAnsi="Times New Roman" w:cs="Times New Roman"/>
          <w:sz w:val="24"/>
          <w:szCs w:val="24"/>
        </w:rPr>
        <w:t xml:space="preserve"> and check each in the “Am I at Risk?” remarks under the cartoon kid at the bottom left.</w:t>
      </w:r>
    </w:p>
    <w:p w:rsidR="005E7722" w:rsidRPr="005E7722" w:rsidRDefault="005E7722" w:rsidP="005E7722">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5E7722">
        <w:rPr>
          <w:rFonts w:ascii="Times New Roman" w:eastAsia="Times New Roman" w:hAnsi="Times New Roman" w:cs="Times New Roman"/>
          <w:sz w:val="24"/>
          <w:szCs w:val="24"/>
        </w:rPr>
        <w:t xml:space="preserve">Read ALL of the descriptions for each disaster </w:t>
      </w:r>
      <w:hyperlink r:id="rId10" w:history="1">
        <w:r w:rsidRPr="005E7722">
          <w:rPr>
            <w:rFonts w:ascii="Times New Roman" w:eastAsia="Times New Roman" w:hAnsi="Times New Roman" w:cs="Times New Roman"/>
            <w:color w:val="0000FF"/>
            <w:sz w:val="24"/>
            <w:szCs w:val="24"/>
            <w:u w:val="single"/>
          </w:rPr>
          <w:t>here</w:t>
        </w:r>
      </w:hyperlink>
      <w:r w:rsidRPr="005E7722">
        <w:rPr>
          <w:rFonts w:ascii="Times New Roman" w:eastAsia="Times New Roman" w:hAnsi="Times New Roman" w:cs="Times New Roman"/>
          <w:sz w:val="24"/>
          <w:szCs w:val="24"/>
        </w:rPr>
        <w:t xml:space="preserve"> (and not all of them even tell you, BTW)</w:t>
      </w:r>
    </w:p>
    <w:p w:rsidR="005E7722" w:rsidRPr="005E7722" w:rsidRDefault="005E7722" w:rsidP="005E7722">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5E7722">
        <w:rPr>
          <w:rFonts w:ascii="Times New Roman" w:eastAsia="Times New Roman" w:hAnsi="Times New Roman" w:cs="Times New Roman"/>
          <w:sz w:val="24"/>
          <w:szCs w:val="24"/>
        </w:rPr>
        <w:t xml:space="preserve">I hear tell that you can find out through the </w:t>
      </w:r>
      <w:hyperlink r:id="rId11" w:history="1">
        <w:r w:rsidRPr="005E7722">
          <w:rPr>
            <w:rFonts w:ascii="Times New Roman" w:eastAsia="Times New Roman" w:hAnsi="Times New Roman" w:cs="Times New Roman"/>
            <w:color w:val="0000FF"/>
            <w:sz w:val="24"/>
            <w:szCs w:val="24"/>
            <w:u w:val="single"/>
          </w:rPr>
          <w:t>Red Cross site</w:t>
        </w:r>
      </w:hyperlink>
      <w:r w:rsidRPr="005E7722">
        <w:rPr>
          <w:rFonts w:ascii="Times New Roman" w:eastAsia="Times New Roman" w:hAnsi="Times New Roman" w:cs="Times New Roman"/>
          <w:sz w:val="24"/>
          <w:szCs w:val="24"/>
        </w:rPr>
        <w:t>, but I can’t figure out how.</w:t>
      </w:r>
    </w:p>
    <w:p w:rsidR="005E7722" w:rsidRPr="005E7722" w:rsidRDefault="005E7722" w:rsidP="005E7722">
      <w:pPr>
        <w:spacing w:before="100" w:beforeAutospacing="1" w:after="100" w:afterAutospacing="1" w:line="240" w:lineRule="auto"/>
        <w:rPr>
          <w:rFonts w:ascii="Times New Roman" w:eastAsia="Times New Roman" w:hAnsi="Times New Roman" w:cs="Times New Roman"/>
          <w:sz w:val="24"/>
          <w:szCs w:val="24"/>
        </w:rPr>
      </w:pPr>
      <w:r w:rsidRPr="005E7722">
        <w:rPr>
          <w:rFonts w:ascii="Times New Roman" w:eastAsia="Times New Roman" w:hAnsi="Times New Roman" w:cs="Times New Roman"/>
          <w:noProof/>
          <w:color w:val="0000FF"/>
          <w:sz w:val="24"/>
          <w:szCs w:val="24"/>
        </w:rPr>
        <w:drawing>
          <wp:inline distT="0" distB="0" distL="0" distR="0" wp14:anchorId="7C4D8357" wp14:editId="44B48AA2">
            <wp:extent cx="5257800" cy="3959225"/>
            <wp:effectExtent l="0" t="0" r="0" b="3175"/>
            <wp:docPr id="3" name="Picture 3" descr="redcross shot">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dcross shot">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57800" cy="3959225"/>
                    </a:xfrm>
                    <a:prstGeom prst="rect">
                      <a:avLst/>
                    </a:prstGeom>
                    <a:noFill/>
                    <a:ln>
                      <a:noFill/>
                    </a:ln>
                  </pic:spPr>
                </pic:pic>
              </a:graphicData>
            </a:graphic>
          </wp:inline>
        </w:drawing>
      </w:r>
    </w:p>
    <w:p w:rsidR="005E7722" w:rsidRPr="005E7722" w:rsidRDefault="005E7722" w:rsidP="005E7722">
      <w:pPr>
        <w:spacing w:before="100" w:beforeAutospacing="1" w:after="100" w:afterAutospacing="1" w:line="240" w:lineRule="auto"/>
        <w:rPr>
          <w:rFonts w:ascii="Times New Roman" w:eastAsia="Times New Roman" w:hAnsi="Times New Roman" w:cs="Times New Roman"/>
          <w:sz w:val="24"/>
          <w:szCs w:val="24"/>
        </w:rPr>
      </w:pPr>
      <w:r w:rsidRPr="005E7722">
        <w:rPr>
          <w:rFonts w:ascii="Times New Roman" w:eastAsia="Times New Roman" w:hAnsi="Times New Roman" w:cs="Times New Roman"/>
          <w:sz w:val="24"/>
          <w:szCs w:val="24"/>
        </w:rPr>
        <w:t>Once you have established your list, you need to print out the “what to do before, during, and after details” for your notebook. You have several options:</w:t>
      </w:r>
    </w:p>
    <w:p w:rsidR="005E7722" w:rsidRPr="005E7722" w:rsidRDefault="005E7722" w:rsidP="005E7722">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5E7722">
        <w:rPr>
          <w:rFonts w:ascii="Times New Roman" w:eastAsia="Times New Roman" w:hAnsi="Times New Roman" w:cs="Times New Roman"/>
          <w:sz w:val="24"/>
          <w:szCs w:val="24"/>
        </w:rPr>
        <w:t xml:space="preserve">My favorite option is to go to the online </w:t>
      </w:r>
      <w:hyperlink r:id="rId14" w:history="1">
        <w:r w:rsidRPr="005E7722">
          <w:rPr>
            <w:rFonts w:ascii="Times New Roman" w:eastAsia="Times New Roman" w:hAnsi="Times New Roman" w:cs="Times New Roman"/>
            <w:color w:val="0000FF"/>
            <w:sz w:val="24"/>
            <w:szCs w:val="24"/>
            <w:u w:val="single"/>
          </w:rPr>
          <w:t>Red Cross Library</w:t>
        </w:r>
      </w:hyperlink>
      <w:r w:rsidRPr="005E7722">
        <w:rPr>
          <w:rFonts w:ascii="Times New Roman" w:eastAsia="Times New Roman" w:hAnsi="Times New Roman" w:cs="Times New Roman"/>
          <w:sz w:val="24"/>
          <w:szCs w:val="24"/>
        </w:rPr>
        <w:t xml:space="preserve"> (pictured above) and print out the documents that apply to your most probable disasters.</w:t>
      </w:r>
    </w:p>
    <w:p w:rsidR="005E7722" w:rsidRPr="005E7722" w:rsidRDefault="005E7722" w:rsidP="005E7722">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5E7722">
        <w:rPr>
          <w:rFonts w:ascii="Times New Roman" w:eastAsia="Times New Roman" w:hAnsi="Times New Roman" w:cs="Times New Roman"/>
          <w:sz w:val="24"/>
          <w:szCs w:val="24"/>
        </w:rPr>
        <w:lastRenderedPageBreak/>
        <w:t xml:space="preserve">If you have a </w:t>
      </w:r>
      <w:hyperlink r:id="rId15" w:history="1">
        <w:r w:rsidRPr="005E7722">
          <w:rPr>
            <w:rFonts w:ascii="Times New Roman" w:eastAsia="Times New Roman" w:hAnsi="Times New Roman" w:cs="Times New Roman"/>
            <w:color w:val="0000FF"/>
            <w:sz w:val="24"/>
            <w:szCs w:val="24"/>
            <w:u w:val="single"/>
          </w:rPr>
          <w:t>county site</w:t>
        </w:r>
      </w:hyperlink>
      <w:r w:rsidRPr="005E7722">
        <w:rPr>
          <w:rFonts w:ascii="Times New Roman" w:eastAsia="Times New Roman" w:hAnsi="Times New Roman" w:cs="Times New Roman"/>
          <w:sz w:val="24"/>
          <w:szCs w:val="24"/>
        </w:rPr>
        <w:t xml:space="preserve"> like mine, you can just click down the</w:t>
      </w:r>
      <w:hyperlink r:id="rId16" w:history="1">
        <w:r w:rsidRPr="005E7722">
          <w:rPr>
            <w:rFonts w:ascii="Times New Roman" w:eastAsia="Times New Roman" w:hAnsi="Times New Roman" w:cs="Times New Roman"/>
            <w:color w:val="0000FF"/>
            <w:sz w:val="24"/>
            <w:szCs w:val="24"/>
            <w:u w:val="single"/>
          </w:rPr>
          <w:t xml:space="preserve"> “Be Prepared For” links</w:t>
        </w:r>
      </w:hyperlink>
      <w:r w:rsidRPr="005E7722">
        <w:rPr>
          <w:rFonts w:ascii="Times New Roman" w:eastAsia="Times New Roman" w:hAnsi="Times New Roman" w:cs="Times New Roman"/>
          <w:sz w:val="24"/>
          <w:szCs w:val="24"/>
        </w:rPr>
        <w:t xml:space="preserve"> and print the web pages for each disaster, but they may not be formatted for your printer.</w:t>
      </w:r>
    </w:p>
    <w:p w:rsidR="005E7722" w:rsidRPr="005E7722" w:rsidRDefault="005E7722" w:rsidP="005E7722">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5E7722">
        <w:rPr>
          <w:rFonts w:ascii="Times New Roman" w:eastAsia="Times New Roman" w:hAnsi="Times New Roman" w:cs="Times New Roman"/>
          <w:sz w:val="24"/>
          <w:szCs w:val="24"/>
        </w:rPr>
        <w:t xml:space="preserve">Another choice is to print out the </w:t>
      </w:r>
      <w:hyperlink r:id="rId17" w:history="1">
        <w:r w:rsidRPr="005E7722">
          <w:rPr>
            <w:rFonts w:ascii="Times New Roman" w:eastAsia="Times New Roman" w:hAnsi="Times New Roman" w:cs="Times New Roman"/>
            <w:color w:val="0000FF"/>
            <w:sz w:val="24"/>
            <w:szCs w:val="24"/>
            <w:u w:val="single"/>
          </w:rPr>
          <w:t>FEMA tip sheets for kids</w:t>
        </w:r>
      </w:hyperlink>
      <w:r w:rsidRPr="005E7722">
        <w:rPr>
          <w:rFonts w:ascii="Times New Roman" w:eastAsia="Times New Roman" w:hAnsi="Times New Roman" w:cs="Times New Roman"/>
          <w:sz w:val="24"/>
          <w:szCs w:val="24"/>
        </w:rPr>
        <w:t>, but these may not be complete enough for an adult.</w:t>
      </w:r>
    </w:p>
    <w:p w:rsidR="005E7722" w:rsidRPr="005E7722" w:rsidRDefault="005E7722" w:rsidP="005E7722">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5E7722">
        <w:rPr>
          <w:rFonts w:ascii="Times New Roman" w:eastAsia="Times New Roman" w:hAnsi="Times New Roman" w:cs="Times New Roman"/>
          <w:sz w:val="24"/>
          <w:szCs w:val="24"/>
        </w:rPr>
        <w:t>FEMA doesn’t appear to have disaster-specific pdfs for grown-ups, but I suppose you could</w:t>
      </w:r>
      <w:hyperlink r:id="rId18" w:history="1">
        <w:r w:rsidRPr="005E7722">
          <w:rPr>
            <w:rFonts w:ascii="Times New Roman" w:eastAsia="Times New Roman" w:hAnsi="Times New Roman" w:cs="Times New Roman"/>
            <w:color w:val="0000FF"/>
            <w:sz w:val="24"/>
            <w:szCs w:val="24"/>
            <w:u w:val="single"/>
          </w:rPr>
          <w:t xml:space="preserve"> click through the tabs at the bottom of each description</w:t>
        </w:r>
      </w:hyperlink>
      <w:r w:rsidRPr="005E7722">
        <w:rPr>
          <w:rFonts w:ascii="Times New Roman" w:eastAsia="Times New Roman" w:hAnsi="Times New Roman" w:cs="Times New Roman"/>
          <w:sz w:val="24"/>
          <w:szCs w:val="24"/>
        </w:rPr>
        <w:t xml:space="preserve"> and print each one….yikes.</w:t>
      </w:r>
    </w:p>
    <w:p w:rsidR="005E7722" w:rsidRPr="005E7722" w:rsidRDefault="005E7722" w:rsidP="005E7722">
      <w:pPr>
        <w:spacing w:before="100" w:beforeAutospacing="1" w:after="100" w:afterAutospacing="1" w:line="240" w:lineRule="auto"/>
        <w:rPr>
          <w:rFonts w:ascii="Times New Roman" w:eastAsia="Times New Roman" w:hAnsi="Times New Roman" w:cs="Times New Roman"/>
          <w:sz w:val="24"/>
          <w:szCs w:val="24"/>
        </w:rPr>
      </w:pPr>
      <w:r w:rsidRPr="005E7722">
        <w:rPr>
          <w:rFonts w:ascii="Times New Roman" w:eastAsia="Times New Roman" w:hAnsi="Times New Roman" w:cs="Times New Roman"/>
          <w:sz w:val="24"/>
          <w:szCs w:val="24"/>
        </w:rPr>
        <w:t>Once you have all the sheets ready, put them in your notebook….and read over them.</w:t>
      </w:r>
    </w:p>
    <w:p w:rsidR="005E7722" w:rsidRPr="005E7722" w:rsidRDefault="005E7722" w:rsidP="005E7722">
      <w:pPr>
        <w:spacing w:before="100" w:beforeAutospacing="1" w:after="100" w:afterAutospacing="1" w:line="240" w:lineRule="auto"/>
        <w:jc w:val="center"/>
        <w:rPr>
          <w:rFonts w:ascii="Times New Roman" w:eastAsia="Times New Roman" w:hAnsi="Times New Roman" w:cs="Times New Roman"/>
          <w:sz w:val="24"/>
          <w:szCs w:val="24"/>
        </w:rPr>
      </w:pPr>
      <w:r w:rsidRPr="005E7722">
        <w:rPr>
          <w:rFonts w:ascii="Times New Roman" w:eastAsia="Times New Roman" w:hAnsi="Times New Roman" w:cs="Times New Roman"/>
          <w:noProof/>
          <w:color w:val="0000FF"/>
          <w:sz w:val="24"/>
          <w:szCs w:val="24"/>
        </w:rPr>
        <w:drawing>
          <wp:inline distT="0" distB="0" distL="0" distR="0" wp14:anchorId="6344DA3F" wp14:editId="637597B3">
            <wp:extent cx="4477385" cy="2924175"/>
            <wp:effectExtent l="0" t="0" r="0" b="9525"/>
            <wp:docPr id="4" name="Picture 4" descr="alerts">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lerts">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477385" cy="2924175"/>
                    </a:xfrm>
                    <a:prstGeom prst="rect">
                      <a:avLst/>
                    </a:prstGeom>
                    <a:noFill/>
                    <a:ln>
                      <a:noFill/>
                    </a:ln>
                  </pic:spPr>
                </pic:pic>
              </a:graphicData>
            </a:graphic>
          </wp:inline>
        </w:drawing>
      </w:r>
    </w:p>
    <w:p w:rsidR="005E7722" w:rsidRPr="005E7722" w:rsidRDefault="005E7722" w:rsidP="005E7722">
      <w:pPr>
        <w:spacing w:before="100" w:beforeAutospacing="1" w:after="100" w:afterAutospacing="1" w:line="240" w:lineRule="auto"/>
        <w:outlineLvl w:val="1"/>
        <w:rPr>
          <w:rFonts w:ascii="Times New Roman" w:eastAsia="Times New Roman" w:hAnsi="Times New Roman" w:cs="Times New Roman"/>
          <w:b/>
          <w:bCs/>
          <w:sz w:val="36"/>
          <w:szCs w:val="36"/>
        </w:rPr>
      </w:pPr>
      <w:r w:rsidRPr="005E7722">
        <w:rPr>
          <w:rFonts w:ascii="Times New Roman" w:eastAsia="Times New Roman" w:hAnsi="Times New Roman" w:cs="Times New Roman"/>
          <w:b/>
          <w:bCs/>
          <w:sz w:val="36"/>
          <w:szCs w:val="36"/>
        </w:rPr>
        <w:t>Question #2 How Will I Get Alerts and Warnings?</w:t>
      </w:r>
    </w:p>
    <w:p w:rsidR="005E7722" w:rsidRPr="005E7722" w:rsidRDefault="005E7722" w:rsidP="005E7722">
      <w:pPr>
        <w:spacing w:before="100" w:beforeAutospacing="1" w:after="100" w:afterAutospacing="1" w:line="240" w:lineRule="auto"/>
        <w:rPr>
          <w:rFonts w:ascii="Times New Roman" w:eastAsia="Times New Roman" w:hAnsi="Times New Roman" w:cs="Times New Roman"/>
          <w:sz w:val="24"/>
          <w:szCs w:val="24"/>
        </w:rPr>
      </w:pPr>
      <w:r w:rsidRPr="005E7722">
        <w:rPr>
          <w:rFonts w:ascii="Times New Roman" w:eastAsia="Times New Roman" w:hAnsi="Times New Roman" w:cs="Times New Roman"/>
          <w:sz w:val="24"/>
          <w:szCs w:val="24"/>
        </w:rPr>
        <w:t>You have several ways to be alerted to disaster warnings if you don’t have the TV on when it happens. Your next assignment is to browse the following links and shop around for the warning apps or alerts that fit your family best.</w:t>
      </w:r>
    </w:p>
    <w:p w:rsidR="005E7722" w:rsidRPr="005E7722" w:rsidRDefault="005E7722" w:rsidP="005E7722">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5E7722">
        <w:rPr>
          <w:rFonts w:ascii="Times New Roman" w:eastAsia="Times New Roman" w:hAnsi="Times New Roman" w:cs="Times New Roman"/>
          <w:sz w:val="24"/>
          <w:szCs w:val="24"/>
        </w:rPr>
        <w:t xml:space="preserve">There are </w:t>
      </w:r>
      <w:hyperlink r:id="rId21" w:history="1">
        <w:r w:rsidRPr="005E7722">
          <w:rPr>
            <w:rFonts w:ascii="Times New Roman" w:eastAsia="Times New Roman" w:hAnsi="Times New Roman" w:cs="Times New Roman"/>
            <w:color w:val="0000FF"/>
            <w:sz w:val="24"/>
            <w:szCs w:val="24"/>
            <w:u w:val="single"/>
          </w:rPr>
          <w:t>several recommended national emergency alerts on the FEMA site</w:t>
        </w:r>
      </w:hyperlink>
      <w:r w:rsidRPr="005E7722">
        <w:rPr>
          <w:rFonts w:ascii="Times New Roman" w:eastAsia="Times New Roman" w:hAnsi="Times New Roman" w:cs="Times New Roman"/>
          <w:sz w:val="24"/>
          <w:szCs w:val="24"/>
        </w:rPr>
        <w:t xml:space="preserve"> (above)</w:t>
      </w:r>
    </w:p>
    <w:p w:rsidR="005E7722" w:rsidRPr="005E7722" w:rsidRDefault="005E7722" w:rsidP="005E7722">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5E7722">
        <w:rPr>
          <w:rFonts w:ascii="Times New Roman" w:eastAsia="Times New Roman" w:hAnsi="Times New Roman" w:cs="Times New Roman"/>
          <w:sz w:val="24"/>
          <w:szCs w:val="24"/>
        </w:rPr>
        <w:t xml:space="preserve">The </w:t>
      </w:r>
      <w:hyperlink r:id="rId22" w:history="1">
        <w:r w:rsidRPr="005E7722">
          <w:rPr>
            <w:rFonts w:ascii="Times New Roman" w:eastAsia="Times New Roman" w:hAnsi="Times New Roman" w:cs="Times New Roman"/>
            <w:color w:val="0000FF"/>
            <w:sz w:val="24"/>
            <w:szCs w:val="24"/>
            <w:u w:val="single"/>
          </w:rPr>
          <w:t>Red Cross has a host of apps</w:t>
        </w:r>
      </w:hyperlink>
      <w:r w:rsidRPr="005E7722">
        <w:rPr>
          <w:rFonts w:ascii="Times New Roman" w:eastAsia="Times New Roman" w:hAnsi="Times New Roman" w:cs="Times New Roman"/>
          <w:sz w:val="24"/>
          <w:szCs w:val="24"/>
        </w:rPr>
        <w:t xml:space="preserve"> (below) for emergency warnings and community information</w:t>
      </w:r>
    </w:p>
    <w:p w:rsidR="005E7722" w:rsidRPr="005E7722" w:rsidRDefault="005E7722" w:rsidP="005E7722">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5E7722">
        <w:rPr>
          <w:rFonts w:ascii="Times New Roman" w:eastAsia="Times New Roman" w:hAnsi="Times New Roman" w:cs="Times New Roman"/>
          <w:sz w:val="24"/>
          <w:szCs w:val="24"/>
        </w:rPr>
        <w:t>Check your town and county websites for local texting/calling programs for alerts,</w:t>
      </w:r>
      <w:hyperlink r:id="rId23" w:history="1">
        <w:r w:rsidRPr="005E7722">
          <w:rPr>
            <w:rFonts w:ascii="Times New Roman" w:eastAsia="Times New Roman" w:hAnsi="Times New Roman" w:cs="Times New Roman"/>
            <w:color w:val="0000FF"/>
            <w:sz w:val="24"/>
            <w:szCs w:val="24"/>
            <w:u w:val="single"/>
          </w:rPr>
          <w:t xml:space="preserve"> like mine has</w:t>
        </w:r>
      </w:hyperlink>
      <w:r w:rsidRPr="005E7722">
        <w:rPr>
          <w:rFonts w:ascii="Times New Roman" w:eastAsia="Times New Roman" w:hAnsi="Times New Roman" w:cs="Times New Roman"/>
          <w:sz w:val="24"/>
          <w:szCs w:val="24"/>
        </w:rPr>
        <w:t>.</w:t>
      </w:r>
    </w:p>
    <w:p w:rsidR="005E7722" w:rsidRPr="005E7722" w:rsidRDefault="005E7722" w:rsidP="005E7722">
      <w:pPr>
        <w:spacing w:before="100" w:beforeAutospacing="1" w:after="100" w:afterAutospacing="1" w:line="240" w:lineRule="auto"/>
        <w:jc w:val="center"/>
        <w:rPr>
          <w:rFonts w:ascii="Times New Roman" w:eastAsia="Times New Roman" w:hAnsi="Times New Roman" w:cs="Times New Roman"/>
          <w:sz w:val="24"/>
          <w:szCs w:val="24"/>
        </w:rPr>
      </w:pPr>
      <w:r w:rsidRPr="005E7722">
        <w:rPr>
          <w:rFonts w:ascii="Times New Roman" w:eastAsia="Times New Roman" w:hAnsi="Times New Roman" w:cs="Times New Roman"/>
          <w:noProof/>
          <w:color w:val="0000FF"/>
          <w:sz w:val="24"/>
          <w:szCs w:val="24"/>
        </w:rPr>
        <w:drawing>
          <wp:inline distT="0" distB="0" distL="0" distR="0" wp14:anchorId="41784C9F" wp14:editId="3F2036B8">
            <wp:extent cx="4636770" cy="2363470"/>
            <wp:effectExtent l="0" t="0" r="0" b="0"/>
            <wp:docPr id="5" name="Picture 5" descr="redcrossapps">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dcrossapps">
                      <a:hlinkClick r:id="rId24"/>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636770" cy="2363470"/>
                    </a:xfrm>
                    <a:prstGeom prst="rect">
                      <a:avLst/>
                    </a:prstGeom>
                    <a:noFill/>
                    <a:ln>
                      <a:noFill/>
                    </a:ln>
                  </pic:spPr>
                </pic:pic>
              </a:graphicData>
            </a:graphic>
          </wp:inline>
        </w:drawing>
      </w:r>
    </w:p>
    <w:p w:rsidR="005E7722" w:rsidRDefault="005E7722" w:rsidP="005E7722">
      <w:pPr>
        <w:spacing w:before="100" w:beforeAutospacing="1" w:after="100" w:afterAutospacing="1" w:line="240" w:lineRule="auto"/>
        <w:outlineLvl w:val="1"/>
        <w:rPr>
          <w:rFonts w:ascii="Times New Roman" w:eastAsia="Times New Roman" w:hAnsi="Times New Roman" w:cs="Times New Roman"/>
          <w:b/>
          <w:bCs/>
          <w:sz w:val="36"/>
          <w:szCs w:val="36"/>
        </w:rPr>
      </w:pPr>
    </w:p>
    <w:p w:rsidR="005E7722" w:rsidRPr="005E7722" w:rsidRDefault="005E7722" w:rsidP="005E7722">
      <w:pPr>
        <w:spacing w:before="100" w:beforeAutospacing="1" w:after="100" w:afterAutospacing="1" w:line="240" w:lineRule="auto"/>
        <w:outlineLvl w:val="1"/>
        <w:rPr>
          <w:rFonts w:ascii="Times New Roman" w:eastAsia="Times New Roman" w:hAnsi="Times New Roman" w:cs="Times New Roman"/>
          <w:b/>
          <w:bCs/>
          <w:sz w:val="36"/>
          <w:szCs w:val="36"/>
        </w:rPr>
      </w:pPr>
      <w:r w:rsidRPr="005E7722">
        <w:rPr>
          <w:rFonts w:ascii="Times New Roman" w:eastAsia="Times New Roman" w:hAnsi="Times New Roman" w:cs="Times New Roman"/>
          <w:b/>
          <w:bCs/>
          <w:sz w:val="36"/>
          <w:szCs w:val="36"/>
        </w:rPr>
        <w:lastRenderedPageBreak/>
        <w:t>Question #3 Does my municipality have emergency plans (shelter, evacuation)?</w:t>
      </w:r>
    </w:p>
    <w:p w:rsidR="005E7722" w:rsidRPr="005E7722" w:rsidRDefault="005E7722" w:rsidP="005E7722">
      <w:pPr>
        <w:spacing w:before="100" w:beforeAutospacing="1" w:after="100" w:afterAutospacing="1" w:line="240" w:lineRule="auto"/>
        <w:rPr>
          <w:rFonts w:ascii="Times New Roman" w:eastAsia="Times New Roman" w:hAnsi="Times New Roman" w:cs="Times New Roman"/>
          <w:sz w:val="24"/>
          <w:szCs w:val="24"/>
        </w:rPr>
      </w:pPr>
      <w:r w:rsidRPr="005E7722">
        <w:rPr>
          <w:rFonts w:ascii="Times New Roman" w:eastAsia="Times New Roman" w:hAnsi="Times New Roman" w:cs="Times New Roman"/>
          <w:sz w:val="24"/>
          <w:szCs w:val="24"/>
        </w:rPr>
        <w:t>Actually,</w:t>
      </w:r>
      <w:hyperlink r:id="rId26" w:history="1">
        <w:r w:rsidRPr="005E7722">
          <w:rPr>
            <w:rFonts w:ascii="Times New Roman" w:eastAsia="Times New Roman" w:hAnsi="Times New Roman" w:cs="Times New Roman"/>
            <w:color w:val="0000FF"/>
            <w:sz w:val="24"/>
            <w:szCs w:val="24"/>
            <w:u w:val="single"/>
          </w:rPr>
          <w:t xml:space="preserve"> FEMA has a pile of questions you are supposed to ask about community plans</w:t>
        </w:r>
      </w:hyperlink>
      <w:r w:rsidRPr="005E7722">
        <w:rPr>
          <w:rFonts w:ascii="Times New Roman" w:eastAsia="Times New Roman" w:hAnsi="Times New Roman" w:cs="Times New Roman"/>
          <w:sz w:val="24"/>
          <w:szCs w:val="24"/>
        </w:rPr>
        <w:t>. I don’t see anything on our town website or the county one, so I’m going to call up the Fire Department tomorrow and see if they know where I can get that information. I know back in the day there were designated fall-out shelters, but it’s been a while since the 1960′s.</w:t>
      </w:r>
    </w:p>
    <w:p w:rsidR="005E7722" w:rsidRPr="005E7722" w:rsidRDefault="005E7722" w:rsidP="005E7722">
      <w:pPr>
        <w:spacing w:before="100" w:beforeAutospacing="1" w:after="100" w:afterAutospacing="1" w:line="240" w:lineRule="auto"/>
        <w:rPr>
          <w:rFonts w:ascii="Times New Roman" w:eastAsia="Times New Roman" w:hAnsi="Times New Roman" w:cs="Times New Roman"/>
          <w:sz w:val="24"/>
          <w:szCs w:val="24"/>
        </w:rPr>
      </w:pPr>
      <w:r w:rsidRPr="005E7722">
        <w:rPr>
          <w:rFonts w:ascii="Times New Roman" w:eastAsia="Times New Roman" w:hAnsi="Times New Roman" w:cs="Times New Roman"/>
          <w:b/>
          <w:bCs/>
          <w:sz w:val="24"/>
          <w:szCs w:val="24"/>
        </w:rPr>
        <w:t>If you can find out this information, write it on the applicable pages for each disaster in your notebook.</w:t>
      </w:r>
    </w:p>
    <w:p w:rsidR="009E6209" w:rsidRDefault="00CA43D8"/>
    <w:sectPr w:rsidR="009E6209" w:rsidSect="0044552F">
      <w:pgSz w:w="12240" w:h="15840"/>
      <w:pgMar w:top="432" w:right="432" w:bottom="432" w:left="43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3C85EB3"/>
    <w:multiLevelType w:val="multilevel"/>
    <w:tmpl w:val="68F04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FB97981"/>
    <w:multiLevelType w:val="multilevel"/>
    <w:tmpl w:val="5D145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580778E"/>
    <w:multiLevelType w:val="multilevel"/>
    <w:tmpl w:val="B98A8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F390706"/>
    <w:multiLevelType w:val="multilevel"/>
    <w:tmpl w:val="5BF677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82"/>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7722"/>
    <w:rsid w:val="00180365"/>
    <w:rsid w:val="0044552F"/>
    <w:rsid w:val="005E7722"/>
    <w:rsid w:val="007D4571"/>
    <w:rsid w:val="00934B21"/>
    <w:rsid w:val="00B94B78"/>
    <w:rsid w:val="00CA43D8"/>
    <w:rsid w:val="00F63E1E"/>
    <w:rsid w:val="00FE04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Black" w:eastAsiaTheme="minorHAnsi" w:hAnsi="Arial Black" w:cstheme="minorBidi"/>
        <w:sz w:val="40"/>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E77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E772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Black" w:eastAsiaTheme="minorHAnsi" w:hAnsi="Arial Black" w:cstheme="minorBidi"/>
        <w:sz w:val="40"/>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E77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E772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4766355">
      <w:bodyDiv w:val="1"/>
      <w:marLeft w:val="0"/>
      <w:marRight w:val="0"/>
      <w:marTop w:val="0"/>
      <w:marBottom w:val="0"/>
      <w:divBdr>
        <w:top w:val="none" w:sz="0" w:space="0" w:color="auto"/>
        <w:left w:val="none" w:sz="0" w:space="0" w:color="auto"/>
        <w:bottom w:val="none" w:sz="0" w:space="0" w:color="auto"/>
        <w:right w:val="none" w:sz="0" w:space="0" w:color="auto"/>
      </w:divBdr>
      <w:divsChild>
        <w:div w:id="1275283522">
          <w:marLeft w:val="0"/>
          <w:marRight w:val="0"/>
          <w:marTop w:val="0"/>
          <w:marBottom w:val="0"/>
          <w:divBdr>
            <w:top w:val="none" w:sz="0" w:space="0" w:color="auto"/>
            <w:left w:val="none" w:sz="0" w:space="0" w:color="auto"/>
            <w:bottom w:val="none" w:sz="0" w:space="0" w:color="auto"/>
            <w:right w:val="none" w:sz="0" w:space="0" w:color="auto"/>
          </w:divBdr>
          <w:divsChild>
            <w:div w:id="1131091811">
              <w:marLeft w:val="0"/>
              <w:marRight w:val="0"/>
              <w:marTop w:val="0"/>
              <w:marBottom w:val="0"/>
              <w:divBdr>
                <w:top w:val="none" w:sz="0" w:space="0" w:color="auto"/>
                <w:left w:val="none" w:sz="0" w:space="0" w:color="auto"/>
                <w:bottom w:val="none" w:sz="0" w:space="0" w:color="auto"/>
                <w:right w:val="none" w:sz="0" w:space="0" w:color="auto"/>
              </w:divBdr>
              <w:divsChild>
                <w:div w:id="887567485">
                  <w:marLeft w:val="0"/>
                  <w:marRight w:val="0"/>
                  <w:marTop w:val="0"/>
                  <w:marBottom w:val="0"/>
                  <w:divBdr>
                    <w:top w:val="none" w:sz="0" w:space="0" w:color="auto"/>
                    <w:left w:val="none" w:sz="0" w:space="0" w:color="auto"/>
                    <w:bottom w:val="none" w:sz="0" w:space="0" w:color="auto"/>
                    <w:right w:val="none" w:sz="0" w:space="0" w:color="auto"/>
                  </w:divBdr>
                  <w:divsChild>
                    <w:div w:id="1724669116">
                      <w:marLeft w:val="0"/>
                      <w:marRight w:val="0"/>
                      <w:marTop w:val="0"/>
                      <w:marBottom w:val="0"/>
                      <w:divBdr>
                        <w:top w:val="none" w:sz="0" w:space="0" w:color="auto"/>
                        <w:left w:val="none" w:sz="0" w:space="0" w:color="auto"/>
                        <w:bottom w:val="none" w:sz="0" w:space="0" w:color="auto"/>
                        <w:right w:val="none" w:sz="0" w:space="0" w:color="auto"/>
                      </w:divBdr>
                      <w:divsChild>
                        <w:div w:id="1996713621">
                          <w:marLeft w:val="0"/>
                          <w:marRight w:val="0"/>
                          <w:marTop w:val="0"/>
                          <w:marBottom w:val="0"/>
                          <w:divBdr>
                            <w:top w:val="none" w:sz="0" w:space="0" w:color="auto"/>
                            <w:left w:val="none" w:sz="0" w:space="0" w:color="auto"/>
                            <w:bottom w:val="none" w:sz="0" w:space="0" w:color="auto"/>
                            <w:right w:val="none" w:sz="0" w:space="0" w:color="auto"/>
                          </w:divBdr>
                          <w:divsChild>
                            <w:div w:id="222910333">
                              <w:marLeft w:val="0"/>
                              <w:marRight w:val="0"/>
                              <w:marTop w:val="0"/>
                              <w:marBottom w:val="0"/>
                              <w:divBdr>
                                <w:top w:val="none" w:sz="0" w:space="0" w:color="auto"/>
                                <w:left w:val="none" w:sz="0" w:space="0" w:color="auto"/>
                                <w:bottom w:val="none" w:sz="0" w:space="0" w:color="auto"/>
                                <w:right w:val="none" w:sz="0" w:space="0" w:color="auto"/>
                              </w:divBdr>
                            </w:div>
                            <w:div w:id="178927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adyshelby.org/" TargetMode="External"/><Relationship Id="rId13" Type="http://schemas.openxmlformats.org/officeDocument/2006/relationships/image" Target="media/image1.png"/><Relationship Id="rId18" Type="http://schemas.openxmlformats.org/officeDocument/2006/relationships/hyperlink" Target="http://www.ready.gov/natural-disasters" TargetMode="External"/><Relationship Id="rId26" Type="http://schemas.openxmlformats.org/officeDocument/2006/relationships/hyperlink" Target="http://www.ready.gov/community-and-other-plans" TargetMode="External"/><Relationship Id="rId3" Type="http://schemas.microsoft.com/office/2007/relationships/stylesWithEffects" Target="stylesWithEffects.xml"/><Relationship Id="rId21" Type="http://schemas.openxmlformats.org/officeDocument/2006/relationships/hyperlink" Target="http://www.ready.gov/alerts" TargetMode="External"/><Relationship Id="rId7" Type="http://schemas.openxmlformats.org/officeDocument/2006/relationships/hyperlink" Target="http://www.ready.gov/be-informed" TargetMode="External"/><Relationship Id="rId12" Type="http://schemas.openxmlformats.org/officeDocument/2006/relationships/hyperlink" Target="http://littlehouseinthesuburbs.com/wp-content/uploads/2014/01/redcross-shot.png" TargetMode="External"/><Relationship Id="rId17" Type="http://schemas.openxmlformats.org/officeDocument/2006/relationships/hyperlink" Target="http://www.fema.gov/media-library/assets/documents/34288" TargetMode="External"/><Relationship Id="rId25" Type="http://schemas.openxmlformats.org/officeDocument/2006/relationships/image" Target="media/image3.png"/><Relationship Id="rId2" Type="http://schemas.openxmlformats.org/officeDocument/2006/relationships/styles" Target="styles.xml"/><Relationship Id="rId16" Type="http://schemas.openxmlformats.org/officeDocument/2006/relationships/hyperlink" Target="http://www.readyshelby.org/prepare-for/" TargetMode="External"/><Relationship Id="rId20" Type="http://schemas.openxmlformats.org/officeDocument/2006/relationships/image" Target="media/image2.png"/><Relationship Id="rId1" Type="http://schemas.openxmlformats.org/officeDocument/2006/relationships/numbering" Target="numbering.xml"/><Relationship Id="rId6" Type="http://schemas.openxmlformats.org/officeDocument/2006/relationships/hyperlink" Target="http://www.ready.gov/" TargetMode="External"/><Relationship Id="rId11" Type="http://schemas.openxmlformats.org/officeDocument/2006/relationships/hyperlink" Target="http://www.redcross.org/" TargetMode="External"/><Relationship Id="rId24" Type="http://schemas.openxmlformats.org/officeDocument/2006/relationships/hyperlink" Target="http://littlehouseinthesuburbs.com/wp-content/uploads/2014/01/redcrossapps.png" TargetMode="External"/><Relationship Id="rId5" Type="http://schemas.openxmlformats.org/officeDocument/2006/relationships/webSettings" Target="webSettings.xml"/><Relationship Id="rId15" Type="http://schemas.openxmlformats.org/officeDocument/2006/relationships/hyperlink" Target="http://www.readyshelby.org/" TargetMode="External"/><Relationship Id="rId23" Type="http://schemas.openxmlformats.org/officeDocument/2006/relationships/hyperlink" Target="http://www.collierville.com/residents/alert-collierville" TargetMode="External"/><Relationship Id="rId28" Type="http://schemas.openxmlformats.org/officeDocument/2006/relationships/theme" Target="theme/theme1.xml"/><Relationship Id="rId10" Type="http://schemas.openxmlformats.org/officeDocument/2006/relationships/hyperlink" Target="http://www.ready.gov/natural-disasters" TargetMode="External"/><Relationship Id="rId19" Type="http://schemas.openxmlformats.org/officeDocument/2006/relationships/hyperlink" Target="http://littlehouseinthesuburbs.com/wp-content/uploads/2014/01/alerts.png" TargetMode="External"/><Relationship Id="rId4" Type="http://schemas.openxmlformats.org/officeDocument/2006/relationships/settings" Target="settings.xml"/><Relationship Id="rId9" Type="http://schemas.openxmlformats.org/officeDocument/2006/relationships/hyperlink" Target="http://www.ready.gov/kids/know-the-facts" TargetMode="External"/><Relationship Id="rId14" Type="http://schemas.openxmlformats.org/officeDocument/2006/relationships/hyperlink" Target="http://www.redcross.org/prepare/disaster-safety-library" TargetMode="External"/><Relationship Id="rId22" Type="http://schemas.openxmlformats.org/officeDocument/2006/relationships/hyperlink" Target="http://www.redcross.org/prepare/mobile-apps"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579</Words>
  <Characters>3305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Veteran Affairs</Company>
  <LinksUpToDate>false</LinksUpToDate>
  <CharactersWithSpaces>3877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Gest, James D.</dc:creator>
  <cp:lastModifiedBy>USER JIM</cp:lastModifiedBy>
  <cp:revision>2</cp:revision>
  <dcterms:created xsi:type="dcterms:W3CDTF">2014-01-23T03:32:00Z</dcterms:created>
  <dcterms:modified xsi:type="dcterms:W3CDTF">2014-01-23T03:32:00Z</dcterms:modified>
</cp:coreProperties>
</file>