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B19" w:rsidRDefault="00214B19" w:rsidP="00214B19">
      <w:pPr>
        <w:pStyle w:val="Heading1"/>
        <w:jc w:val="center"/>
      </w:pPr>
      <w:bookmarkStart w:id="0" w:name="_GoBack"/>
      <w:r>
        <w:t>18 Things A Prepper Should Never Throw Away</w:t>
      </w:r>
    </w:p>
    <w:bookmarkEnd w:id="0"/>
    <w:p w:rsidR="00214B19" w:rsidRDefault="00214B19" w:rsidP="00214B19">
      <w:pPr>
        <w:pStyle w:val="NormalWeb"/>
      </w:pPr>
      <w:r>
        <w:t xml:space="preserve">Part of preparing is acquiring adequate supplies to survive an emergency, but an equally important part is making the most of the supplies you already </w:t>
      </w:r>
      <w:r>
        <w:t>have. Every</w:t>
      </w:r>
      <w:r>
        <w:t xml:space="preserve"> day we throw away valuable supplies that could be critical in an emergency; the key is knowing what to keep and what to throw away. Otherwise, you go from being prepared to being a hoarder – which is both inefficient and unpleasant.</w:t>
      </w:r>
    </w:p>
    <w:p w:rsidR="00214B19" w:rsidRDefault="00214B19" w:rsidP="00214B19">
      <w:pPr>
        <w:pStyle w:val="NormalWeb"/>
      </w:pPr>
      <w:r>
        <w:t>If you do this right, you will save a lot of money also. Below, I’ve compiled a list of everyday items with multiple uses that most people throw away: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Broken crayons, candle stubs, and any other form of paraffin wax can be used to make new candles, or along with other items to make fire starting tablets.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Dryer lint can be used as</w:t>
      </w:r>
      <w:hyperlink r:id="rId5" w:tgtFrame="_blank" w:history="1">
        <w:r>
          <w:rPr>
            <w:rStyle w:val="Hyperlink"/>
          </w:rPr>
          <w:t xml:space="preserve"> tinder</w:t>
        </w:r>
      </w:hyperlink>
      <w:r>
        <w:t>, or when combined with paraffin wax or petroleum jelly, to make fire starting tablets.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Cardboard egg cartons can be used to sprout seeds or as the container for fire starting tablets.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 xml:space="preserve">All types of wood—lumber can be used for construction and scrap wood can be used as fuel and in </w:t>
      </w:r>
      <w:hyperlink r:id="rId6" w:tgtFrame="_blank" w:history="1">
        <w:proofErr w:type="spellStart"/>
        <w:r>
          <w:rPr>
            <w:rStyle w:val="Hyperlink"/>
          </w:rPr>
          <w:t>hugel</w:t>
        </w:r>
        <w:proofErr w:type="spellEnd"/>
        <w:r>
          <w:rPr>
            <w:rStyle w:val="Hyperlink"/>
          </w:rPr>
          <w:t xml:space="preserve"> beds</w:t>
        </w:r>
      </w:hyperlink>
      <w:r>
        <w:t xml:space="preserve"> / permaculture.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Water jugs/soda bottles can be used to store water, rice, beans, etc.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Rope—longer pieces can be used for climbing and shorter pieces can be used for lashing gear.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Plant waste (fruit and vegetable scraps, yard clippings, etc.) should be added to your compost pile to create natural fertilizer.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Certain fruit and vegetables, such as pineapples, carrots, and sweet potatoes can be regrown from scraps.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Bacon grease can be used for cooking and lasts forever. Simply strain it through cheese cloth into a mason jar.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Medicine bottles can be used to store fishing gear, tinder, and other small survival kit items.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Newspaper can be used as garden mulch or to prevent weeds from growing, to clean windows, and as tinder.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Cardboard boxes can be used to store the food you’ve canned, making it easy to grab and go if you have to leave in a hurry.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Glass bottles and jars can be used to store food and liquids.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Bins, bags, and buckets can be used to store/transport all sorts of things, and makes it easy to keep things organized.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Spice bottles can be used to store the spices and herbs gathered from your garden.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Outgrown clothes can be used as barter items, to give to needy families, as rags, or combined with a stick and flammable liquid, to make torches.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Hair clippings (human or pet) can be used as fertilizer in your garden and to keep deer and other animals away.</w:t>
      </w:r>
    </w:p>
    <w:p w:rsidR="00214B19" w:rsidRDefault="00214B19" w:rsidP="00214B19">
      <w:pPr>
        <w:numPr>
          <w:ilvl w:val="0"/>
          <w:numId w:val="1"/>
        </w:numPr>
        <w:spacing w:before="100" w:beforeAutospacing="1" w:after="100" w:afterAutospacing="1"/>
      </w:pPr>
      <w:r>
        <w:t>Small bits of used soap can be melted down and combined to form usable sized bars of soap.</w:t>
      </w:r>
    </w:p>
    <w:p w:rsidR="00D3435D" w:rsidRDefault="00D3435D"/>
    <w:sectPr w:rsidR="00D3435D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05745"/>
    <w:multiLevelType w:val="multilevel"/>
    <w:tmpl w:val="9AC64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19"/>
    <w:rsid w:val="00214B19"/>
    <w:rsid w:val="00572EE9"/>
    <w:rsid w:val="00D3435D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1CB83-2ABD-4A98-B856-6D87BF1F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14B19"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14B1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B19"/>
    <w:rPr>
      <w:rFonts w:eastAsia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214B19"/>
    <w:rPr>
      <w:color w:val="0000FF"/>
      <w:u w:val="single"/>
    </w:rPr>
  </w:style>
  <w:style w:type="character" w:customStyle="1" w:styleId="mfsp-postdateicon">
    <w:name w:val="mfsp-postdateicon"/>
    <w:basedOn w:val="DefaultParagraphFont"/>
    <w:rsid w:val="00214B19"/>
  </w:style>
  <w:style w:type="character" w:customStyle="1" w:styleId="date">
    <w:name w:val="date"/>
    <w:basedOn w:val="DefaultParagraphFont"/>
    <w:rsid w:val="00214B19"/>
  </w:style>
  <w:style w:type="character" w:customStyle="1" w:styleId="entry-date">
    <w:name w:val="entry-date"/>
    <w:basedOn w:val="DefaultParagraphFont"/>
    <w:rsid w:val="00214B19"/>
  </w:style>
  <w:style w:type="character" w:customStyle="1" w:styleId="mfsp-postauthoricon">
    <w:name w:val="mfsp-postauthoricon"/>
    <w:basedOn w:val="DefaultParagraphFont"/>
    <w:rsid w:val="00214B19"/>
  </w:style>
  <w:style w:type="character" w:customStyle="1" w:styleId="author">
    <w:name w:val="author"/>
    <w:basedOn w:val="DefaultParagraphFont"/>
    <w:rsid w:val="00214B19"/>
  </w:style>
  <w:style w:type="character" w:customStyle="1" w:styleId="mfsp-postcommentsicon">
    <w:name w:val="mfsp-postcommentsicon"/>
    <w:basedOn w:val="DefaultParagraphFont"/>
    <w:rsid w:val="00214B19"/>
  </w:style>
  <w:style w:type="paragraph" w:styleId="NormalWeb">
    <w:name w:val="Normal (Web)"/>
    <w:basedOn w:val="Normal"/>
    <w:uiPriority w:val="99"/>
    <w:semiHidden/>
    <w:unhideWhenUsed/>
    <w:rsid w:val="00214B1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05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53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906227">
                                  <w:marLeft w:val="0"/>
                                  <w:marRight w:val="0"/>
                                  <w:marTop w:val="3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08427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chsoil.com/hugelkultur/" TargetMode="External"/><Relationship Id="rId5" Type="http://schemas.openxmlformats.org/officeDocument/2006/relationships/hyperlink" Target="http://howtosurviveit.com/easy-to-find-sources-of-tind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2016-07-26T23:51:00Z</dcterms:created>
  <dcterms:modified xsi:type="dcterms:W3CDTF">2016-07-26T23:52:00Z</dcterms:modified>
</cp:coreProperties>
</file>