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66C" w:rsidRPr="0063166C" w:rsidRDefault="0063166C" w:rsidP="0063166C">
      <w:pPr>
        <w:spacing w:before="100" w:beforeAutospacing="1" w:after="100" w:afterAutospacing="1"/>
        <w:jc w:val="center"/>
        <w:outlineLvl w:val="1"/>
        <w:rPr>
          <w:rFonts w:ascii="Verdana" w:hAnsi="Verdana"/>
          <w:b/>
          <w:bCs/>
          <w:color w:val="333333"/>
          <w:sz w:val="36"/>
          <w:szCs w:val="36"/>
        </w:rPr>
      </w:pPr>
      <w:bookmarkStart w:id="0" w:name="_GoBack"/>
      <w:r w:rsidRPr="0063166C">
        <w:rPr>
          <w:rFonts w:ascii="Verdana" w:hAnsi="Verdana"/>
          <w:b/>
          <w:bCs/>
          <w:color w:val="333333"/>
          <w:sz w:val="36"/>
          <w:szCs w:val="36"/>
        </w:rPr>
        <w:t>Uses of Oatmeal</w:t>
      </w:r>
    </w:p>
    <w:bookmarkEnd w:id="0"/>
    <w:p w:rsidR="0063166C" w:rsidRPr="0063166C" w:rsidRDefault="0063166C" w:rsidP="0063166C">
      <w:pPr>
        <w:rPr>
          <w:rFonts w:ascii="Arial" w:hAnsi="Arial" w:cs="Arial"/>
          <w:color w:val="333333"/>
        </w:rPr>
      </w:pPr>
      <w:r w:rsidRPr="0063166C">
        <w:rPr>
          <w:rFonts w:ascii="Arial" w:hAnsi="Arial" w:cs="Arial"/>
          <w:color w:val="999999"/>
        </w:rPr>
        <w:t xml:space="preserve">Written by </w:t>
      </w:r>
      <w:hyperlink r:id="rId5" w:tooltip="Visit Clayton Krebs’s website" w:history="1">
        <w:r w:rsidRPr="0063166C">
          <w:rPr>
            <w:rFonts w:ascii="Arial" w:hAnsi="Arial" w:cs="Arial"/>
            <w:color w:val="209194"/>
          </w:rPr>
          <w:t>Clayton Krebs</w:t>
        </w:r>
      </w:hyperlink>
      <w:r w:rsidRPr="0063166C">
        <w:rPr>
          <w:rFonts w:ascii="Arial" w:hAnsi="Arial" w:cs="Arial"/>
          <w:color w:val="333333"/>
        </w:rPr>
        <w:t xml:space="preserve"> </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color w:val="333333"/>
        </w:rPr>
        <w:t xml:space="preserve">Oatmeal is one of the essential staples </w:t>
      </w:r>
      <w:proofErr w:type="gramStart"/>
      <w:r w:rsidRPr="0063166C">
        <w:rPr>
          <w:rFonts w:ascii="Arial" w:hAnsi="Arial" w:cs="Arial"/>
          <w:color w:val="333333"/>
        </w:rPr>
        <w:t>every food storage</w:t>
      </w:r>
      <w:proofErr w:type="gramEnd"/>
      <w:r w:rsidRPr="0063166C">
        <w:rPr>
          <w:rFonts w:ascii="Arial" w:hAnsi="Arial" w:cs="Arial"/>
          <w:color w:val="333333"/>
        </w:rPr>
        <w:t xml:space="preserve"> needs. When it comes to </w:t>
      </w:r>
      <w:proofErr w:type="gramStart"/>
      <w:r w:rsidRPr="0063166C">
        <w:rPr>
          <w:rFonts w:ascii="Arial" w:hAnsi="Arial" w:cs="Arial"/>
          <w:color w:val="333333"/>
        </w:rPr>
        <w:t>mother nature’s</w:t>
      </w:r>
      <w:proofErr w:type="gramEnd"/>
      <w:r w:rsidRPr="0063166C">
        <w:rPr>
          <w:rFonts w:ascii="Arial" w:hAnsi="Arial" w:cs="Arial"/>
          <w:color w:val="333333"/>
        </w:rPr>
        <w:t xml:space="preserve"> creations, oatmeal is the “jack of all trades.” From the obvious health benefits to a myriad of other strange uses such as skin care and odor absorption, the oatmeal sitting in your pantry will come in handy.</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noProof/>
          <w:color w:val="333333"/>
        </w:rPr>
        <w:drawing>
          <wp:inline distT="0" distB="0" distL="0" distR="0" wp14:anchorId="4FB79BCE" wp14:editId="51E0FE29">
            <wp:extent cx="4054475" cy="2685415"/>
            <wp:effectExtent l="0" t="0" r="3175" b="635"/>
            <wp:docPr id="1" name="Picture 1" descr="http://media.thereadystore.com/blog/Oatm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thereadystore.com/blog/Oatmeal.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54475" cy="2685415"/>
                    </a:xfrm>
                    <a:prstGeom prst="rect">
                      <a:avLst/>
                    </a:prstGeom>
                    <a:noFill/>
                    <a:ln>
                      <a:noFill/>
                    </a:ln>
                  </pic:spPr>
                </pic:pic>
              </a:graphicData>
            </a:graphic>
          </wp:inline>
        </w:drawing>
      </w:r>
      <w:r w:rsidRPr="0063166C">
        <w:rPr>
          <w:rFonts w:ascii="Arial" w:hAnsi="Arial" w:cs="Arial"/>
          <w:b/>
          <w:bCs/>
          <w:color w:val="333333"/>
        </w:rPr>
        <w:t>Health Benefits</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color w:val="333333"/>
        </w:rPr>
        <w:t xml:space="preserve">There is a good chance at some point in your life your doctor will recommend eating a </w:t>
      </w:r>
      <w:hyperlink r:id="rId7" w:history="1">
        <w:r w:rsidRPr="0063166C">
          <w:rPr>
            <w:rFonts w:ascii="Arial" w:hAnsi="Arial" w:cs="Arial"/>
            <w:color w:val="209194"/>
          </w:rPr>
          <w:t>bowl of oatmeal</w:t>
        </w:r>
      </w:hyperlink>
      <w:r w:rsidRPr="0063166C">
        <w:rPr>
          <w:rFonts w:ascii="Arial" w:hAnsi="Arial" w:cs="Arial"/>
          <w:color w:val="333333"/>
        </w:rPr>
        <w:t xml:space="preserve"> on a regular basis. There are many health benefits to adding oatmeal to your diet plan such as lowering cholesterol, stabilizing blood sugar, increasing antioxidants, increasing heart health, and more.</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i/>
          <w:iCs/>
          <w:color w:val="333333"/>
        </w:rPr>
        <w:t>Lower Cholesterol.</w:t>
      </w:r>
      <w:r w:rsidRPr="0063166C">
        <w:rPr>
          <w:rFonts w:ascii="Arial" w:hAnsi="Arial" w:cs="Arial"/>
          <w:color w:val="333333"/>
        </w:rPr>
        <w:t xml:space="preserve"> Oatmeal contains a very important fiber known as </w:t>
      </w:r>
      <w:r w:rsidRPr="0063166C">
        <w:rPr>
          <w:rFonts w:ascii="Arial" w:hAnsi="Arial" w:cs="Arial"/>
          <w:i/>
          <w:iCs/>
          <w:color w:val="333333"/>
        </w:rPr>
        <w:t>beta-</w:t>
      </w:r>
      <w:proofErr w:type="spellStart"/>
      <w:r w:rsidRPr="0063166C">
        <w:rPr>
          <w:rFonts w:ascii="Arial" w:hAnsi="Arial" w:cs="Arial"/>
          <w:i/>
          <w:iCs/>
          <w:color w:val="333333"/>
        </w:rPr>
        <w:t>glucan</w:t>
      </w:r>
      <w:proofErr w:type="spellEnd"/>
      <w:r w:rsidRPr="0063166C">
        <w:rPr>
          <w:rFonts w:ascii="Arial" w:hAnsi="Arial" w:cs="Arial"/>
          <w:color w:val="333333"/>
        </w:rPr>
        <w:t>. Since the 1960s, studies have shown that this particular fiber is responsible for reducing cholesterol when consumed. Additional studies have found that in higher cholesterol patients, consuming one bowl of oatmeal per day can lower cholesterol by 20%, subsequently reducing the risk of heart disease and stroke.</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i/>
          <w:iCs/>
          <w:color w:val="333333"/>
        </w:rPr>
        <w:t>Stabilize Blood Sugar.</w:t>
      </w:r>
      <w:r w:rsidRPr="0063166C">
        <w:rPr>
          <w:rFonts w:ascii="Arial" w:hAnsi="Arial" w:cs="Arial"/>
          <w:b/>
          <w:bCs/>
          <w:i/>
          <w:iCs/>
          <w:color w:val="333333"/>
        </w:rPr>
        <w:t xml:space="preserve"> </w:t>
      </w:r>
      <w:r w:rsidRPr="0063166C">
        <w:rPr>
          <w:rFonts w:ascii="Arial" w:hAnsi="Arial" w:cs="Arial"/>
          <w:color w:val="333333"/>
        </w:rPr>
        <w:t>Studies have shown that this same fiber, beta-</w:t>
      </w:r>
      <w:proofErr w:type="spellStart"/>
      <w:r w:rsidRPr="0063166C">
        <w:rPr>
          <w:rFonts w:ascii="Arial" w:hAnsi="Arial" w:cs="Arial"/>
          <w:color w:val="333333"/>
        </w:rPr>
        <w:t>glucan</w:t>
      </w:r>
      <w:proofErr w:type="spellEnd"/>
      <w:r w:rsidRPr="0063166C">
        <w:rPr>
          <w:rFonts w:ascii="Arial" w:hAnsi="Arial" w:cs="Arial"/>
          <w:color w:val="333333"/>
        </w:rPr>
        <w:t>, is also responsible for helping stabilize blood sugar levels in type 2 diabetics. Eating oatmeal is also a great way to reduce the risk of becoming diabetic as it helps regulate your body’s blood sugar levels.</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i/>
          <w:iCs/>
          <w:color w:val="333333"/>
        </w:rPr>
        <w:t>Increase Antioxidants.</w:t>
      </w:r>
      <w:r w:rsidRPr="0063166C">
        <w:rPr>
          <w:rFonts w:ascii="Arial" w:hAnsi="Arial" w:cs="Arial"/>
          <w:b/>
          <w:bCs/>
          <w:i/>
          <w:iCs/>
          <w:color w:val="333333"/>
        </w:rPr>
        <w:t> </w:t>
      </w:r>
      <w:r w:rsidRPr="0063166C">
        <w:rPr>
          <w:rFonts w:ascii="Arial" w:hAnsi="Arial" w:cs="Arial"/>
          <w:color w:val="333333"/>
        </w:rPr>
        <w:t>Oats are a great source of selenium, one of the necessary ingredients to the important antioxidant, glutathione peroxidase. With an extra dosage of selenium, your body will be able to produce more antioxidants to fight and help prevent nasty things like heart disease, cancer, and asthma.</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b/>
          <w:bCs/>
          <w:color w:val="333333"/>
        </w:rPr>
        <w:t>Additional Benefits</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color w:val="333333"/>
        </w:rPr>
        <w:t>Not only is that can of oatmeal sitting in your pantry a doctor-recommended food lowering cholesterol, reducing and preventing diabetes, and boosting your energy; but there are plenty of other applications your oatmeal can be used for. In recent years oatmeal has continued to gain attention for its many uses beyond the abundant health benefits. There is no reason your old oatmeal should get tossed out or wasted. Even when too old and expired for consumption, oatmeal can still be used for other applications.</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i/>
          <w:iCs/>
          <w:color w:val="333333"/>
        </w:rPr>
        <w:t>Treat Acne.</w:t>
      </w:r>
      <w:r w:rsidRPr="0063166C">
        <w:rPr>
          <w:rFonts w:ascii="Arial" w:hAnsi="Arial" w:cs="Arial"/>
          <w:color w:val="333333"/>
        </w:rPr>
        <w:t xml:space="preserve"> Whip up a batch of </w:t>
      </w:r>
      <w:hyperlink r:id="rId8" w:history="1">
        <w:r w:rsidRPr="0063166C">
          <w:rPr>
            <w:rFonts w:ascii="Arial" w:hAnsi="Arial" w:cs="Arial"/>
            <w:color w:val="209194"/>
          </w:rPr>
          <w:t>plain oatmeal</w:t>
        </w:r>
      </w:hyperlink>
      <w:r w:rsidRPr="0063166C">
        <w:rPr>
          <w:rFonts w:ascii="Arial" w:hAnsi="Arial" w:cs="Arial"/>
          <w:color w:val="333333"/>
        </w:rPr>
        <w:t>, let cool to lukewarm temperatures and apply to infected area. Let the oatmeal sit on skin for 15 minutes then rinse. The oatmeal will absorb oil and bacteria from skin pores while exfoliating dead skin cells.</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color w:val="333333"/>
        </w:rPr>
        <w:lastRenderedPageBreak/>
        <w:t>You can also make your own scrub to promote healthy skin by making a colloidal oatmeal scrub.</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i/>
          <w:iCs/>
          <w:color w:val="333333"/>
        </w:rPr>
        <w:t>Directions</w:t>
      </w:r>
      <w:proofErr w:type="gramStart"/>
      <w:r w:rsidRPr="0063166C">
        <w:rPr>
          <w:rFonts w:ascii="Arial" w:hAnsi="Arial" w:cs="Arial"/>
          <w:i/>
          <w:iCs/>
          <w:color w:val="333333"/>
        </w:rPr>
        <w:t>:</w:t>
      </w:r>
      <w:proofErr w:type="gramEnd"/>
      <w:r w:rsidRPr="0063166C">
        <w:rPr>
          <w:rFonts w:ascii="Arial" w:hAnsi="Arial" w:cs="Arial"/>
          <w:color w:val="333333"/>
        </w:rPr>
        <w:br/>
        <w:t>• Grind two tablespoons oatmeal into grainy consistency. Blenders or food processors work great.</w:t>
      </w:r>
      <w:r w:rsidRPr="0063166C">
        <w:rPr>
          <w:rFonts w:ascii="Arial" w:hAnsi="Arial" w:cs="Arial"/>
          <w:color w:val="333333"/>
        </w:rPr>
        <w:br/>
        <w:t>• Add 1 teaspoon baking soda.</w:t>
      </w:r>
      <w:r w:rsidRPr="0063166C">
        <w:rPr>
          <w:rFonts w:ascii="Arial" w:hAnsi="Arial" w:cs="Arial"/>
          <w:color w:val="333333"/>
        </w:rPr>
        <w:br/>
        <w:t>• Mix tiny bits of water into mixture until you get a pasty consistency.</w:t>
      </w:r>
      <w:r w:rsidRPr="0063166C">
        <w:rPr>
          <w:rFonts w:ascii="Arial" w:hAnsi="Arial" w:cs="Arial"/>
          <w:color w:val="333333"/>
        </w:rPr>
        <w:br/>
        <w:t>• Spread scrub on cleansed face and let sit for 10-15 minutes. Rinse, and enjoy fresh, rejuvenated skin.</w:t>
      </w:r>
    </w:p>
    <w:p w:rsidR="0063166C" w:rsidRPr="0063166C" w:rsidRDefault="0063166C" w:rsidP="0063166C">
      <w:pPr>
        <w:spacing w:before="100" w:beforeAutospacing="1" w:after="100" w:afterAutospacing="1"/>
        <w:rPr>
          <w:rFonts w:ascii="Arial" w:hAnsi="Arial" w:cs="Arial"/>
          <w:color w:val="333333"/>
        </w:rPr>
      </w:pPr>
      <w:proofErr w:type="gramStart"/>
      <w:r w:rsidRPr="0063166C">
        <w:rPr>
          <w:rFonts w:ascii="Arial" w:hAnsi="Arial" w:cs="Arial"/>
          <w:i/>
          <w:iCs/>
          <w:color w:val="333333"/>
        </w:rPr>
        <w:t>Healthy Skin.</w:t>
      </w:r>
      <w:proofErr w:type="gramEnd"/>
      <w:r w:rsidRPr="0063166C">
        <w:rPr>
          <w:rFonts w:ascii="Arial" w:hAnsi="Arial" w:cs="Arial"/>
          <w:b/>
          <w:bCs/>
          <w:i/>
          <w:iCs/>
          <w:color w:val="333333"/>
        </w:rPr>
        <w:t> </w:t>
      </w:r>
      <w:r w:rsidRPr="0063166C">
        <w:rPr>
          <w:rFonts w:ascii="Arial" w:hAnsi="Arial" w:cs="Arial"/>
          <w:color w:val="333333"/>
        </w:rPr>
        <w:t>Not only does oatmeal fight acne but it also helps relieve poison ivy, sunburn, dry skin, chicken pox, hives, and other skin irritations. There is a reason many skin care products you will purchase in the stores contain oatmeal.</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color w:val="333333"/>
        </w:rPr>
        <w:t>To treat skin irritation you can use the scrub mentioned previously or soak yourself in a relaxing oatmeal bath.</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i/>
          <w:iCs/>
          <w:color w:val="333333"/>
        </w:rPr>
        <w:t>Bath Directions</w:t>
      </w:r>
      <w:proofErr w:type="gramStart"/>
      <w:r w:rsidRPr="0063166C">
        <w:rPr>
          <w:rFonts w:ascii="Arial" w:hAnsi="Arial" w:cs="Arial"/>
          <w:i/>
          <w:iCs/>
          <w:color w:val="333333"/>
        </w:rPr>
        <w:t>:</w:t>
      </w:r>
      <w:proofErr w:type="gramEnd"/>
      <w:r w:rsidRPr="0063166C">
        <w:rPr>
          <w:rFonts w:ascii="Arial" w:hAnsi="Arial" w:cs="Arial"/>
          <w:color w:val="333333"/>
        </w:rPr>
        <w:br/>
        <w:t>• Add 2 cups dry oatmeal to your bath. You can also grind oatmeal into powder, place into an old nylon stocking, and let float in tub.</w:t>
      </w:r>
      <w:r w:rsidRPr="0063166C">
        <w:rPr>
          <w:rFonts w:ascii="Arial" w:hAnsi="Arial" w:cs="Arial"/>
          <w:color w:val="333333"/>
        </w:rPr>
        <w:br/>
        <w:t>• Soak yourself in tub for 15-20 minutes.</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i/>
          <w:iCs/>
          <w:color w:val="333333"/>
        </w:rPr>
        <w:t>Relieve Stinky Odors.</w:t>
      </w:r>
      <w:r w:rsidRPr="0063166C">
        <w:rPr>
          <w:rFonts w:ascii="Arial" w:hAnsi="Arial" w:cs="Arial"/>
          <w:b/>
          <w:bCs/>
          <w:i/>
          <w:iCs/>
          <w:color w:val="333333"/>
        </w:rPr>
        <w:t> </w:t>
      </w:r>
      <w:r w:rsidRPr="0063166C">
        <w:rPr>
          <w:rFonts w:ascii="Arial" w:hAnsi="Arial" w:cs="Arial"/>
          <w:color w:val="333333"/>
        </w:rPr>
        <w:t>Oatmeal can actually absorb foul smells! Many have claimed that by placing an empty container of oatmeal in the fridge absorbs bad smells. You can also try putting an open container of oatmeal in your teenagers bedroom…although you may need a LOT of oatmeal to absorb all that foul smell that comes seeping under the door and down the hallway.</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b/>
          <w:bCs/>
          <w:color w:val="333333"/>
        </w:rPr>
        <w:t>Top 5 Oatmeal Recipes</w:t>
      </w:r>
      <w:r w:rsidRPr="0063166C">
        <w:rPr>
          <w:rFonts w:ascii="Arial" w:hAnsi="Arial" w:cs="Arial"/>
          <w:color w:val="333333"/>
        </w:rPr>
        <w:br/>
      </w:r>
      <w:proofErr w:type="gramStart"/>
      <w:r w:rsidRPr="0063166C">
        <w:rPr>
          <w:rFonts w:ascii="Arial" w:hAnsi="Arial" w:cs="Arial"/>
          <w:color w:val="333333"/>
        </w:rPr>
        <w:t>If</w:t>
      </w:r>
      <w:proofErr w:type="gramEnd"/>
      <w:r w:rsidRPr="0063166C">
        <w:rPr>
          <w:rFonts w:ascii="Arial" w:hAnsi="Arial" w:cs="Arial"/>
          <w:color w:val="333333"/>
        </w:rPr>
        <w:t xml:space="preserve"> you are like me, then after reading this article you are going to be craving that nutritious bowl of steamy, creamy, soul warming oatmeal. To satisfy your sudden oatmeal crave I have scoured the earth from the plains of the Arctic to the majestic mountain tops of the north, from the…okay </w:t>
      </w:r>
      <w:proofErr w:type="spellStart"/>
      <w:r w:rsidRPr="0063166C">
        <w:rPr>
          <w:rFonts w:ascii="Arial" w:hAnsi="Arial" w:cs="Arial"/>
          <w:color w:val="333333"/>
        </w:rPr>
        <w:t>okay</w:t>
      </w:r>
      <w:proofErr w:type="spellEnd"/>
      <w:r w:rsidRPr="0063166C">
        <w:rPr>
          <w:rFonts w:ascii="Arial" w:hAnsi="Arial" w:cs="Arial"/>
          <w:color w:val="333333"/>
        </w:rPr>
        <w:t>, here are the best oatmeal recipes on the face of the earth. If you think you have a better recipe we would love to hear about it!</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944"/>
        <w:gridCol w:w="5945"/>
      </w:tblGrid>
      <w:tr w:rsidR="0063166C" w:rsidRPr="0063166C" w:rsidTr="0063166C">
        <w:trPr>
          <w:tblCellSpacing w:w="15" w:type="dxa"/>
        </w:trPr>
        <w:tc>
          <w:tcPr>
            <w:tcW w:w="2500" w:type="pct"/>
            <w:shd w:val="clear" w:color="auto" w:fill="F4F7EB"/>
            <w:tcMar>
              <w:top w:w="150" w:type="dxa"/>
              <w:left w:w="150" w:type="dxa"/>
              <w:bottom w:w="150" w:type="dxa"/>
              <w:right w:w="150" w:type="dxa"/>
            </w:tcMar>
            <w:vAlign w:val="center"/>
            <w:hideMark/>
          </w:tcPr>
          <w:p w:rsidR="0063166C" w:rsidRPr="0063166C" w:rsidRDefault="0063166C" w:rsidP="0063166C">
            <w:pPr>
              <w:rPr>
                <w:rFonts w:ascii="Arial" w:hAnsi="Arial" w:cs="Arial"/>
                <w:color w:val="333333"/>
              </w:rPr>
            </w:pPr>
            <w:r w:rsidRPr="0063166C">
              <w:rPr>
                <w:rFonts w:ascii="Arial" w:hAnsi="Arial" w:cs="Arial"/>
                <w:b/>
                <w:bCs/>
                <w:color w:val="A82923"/>
              </w:rPr>
              <w:t>Maple &amp; Bacon Oatmeal Delight</w:t>
            </w:r>
          </w:p>
        </w:tc>
        <w:tc>
          <w:tcPr>
            <w:tcW w:w="2500" w:type="pct"/>
            <w:vAlign w:val="center"/>
            <w:hideMark/>
          </w:tcPr>
          <w:p w:rsidR="0063166C" w:rsidRPr="0063166C" w:rsidRDefault="0063166C" w:rsidP="0063166C">
            <w:pPr>
              <w:rPr>
                <w:rFonts w:ascii="Arial" w:hAnsi="Arial" w:cs="Arial"/>
                <w:color w:val="333333"/>
              </w:rPr>
            </w:pPr>
          </w:p>
        </w:tc>
      </w:tr>
    </w:tbl>
    <w:p w:rsidR="0063166C" w:rsidRPr="0063166C" w:rsidRDefault="0063166C" w:rsidP="0063166C">
      <w:pPr>
        <w:shd w:val="clear" w:color="auto" w:fill="F4F7EB"/>
        <w:rPr>
          <w:rFonts w:ascii="Arial" w:hAnsi="Arial" w:cs="Arial"/>
          <w:color w:val="333333"/>
        </w:rPr>
      </w:pPr>
      <w:r w:rsidRPr="0063166C">
        <w:rPr>
          <w:rFonts w:ascii="Arial" w:hAnsi="Arial" w:cs="Arial"/>
          <w:i/>
          <w:iCs/>
          <w:color w:val="333333"/>
        </w:rPr>
        <w:t>Ingredients</w:t>
      </w:r>
      <w:proofErr w:type="gramStart"/>
      <w:r w:rsidRPr="0063166C">
        <w:rPr>
          <w:rFonts w:ascii="Arial" w:hAnsi="Arial" w:cs="Arial"/>
          <w:i/>
          <w:iCs/>
          <w:color w:val="333333"/>
        </w:rPr>
        <w:t>:</w:t>
      </w:r>
      <w:proofErr w:type="gramEnd"/>
      <w:r w:rsidRPr="0063166C">
        <w:rPr>
          <w:rFonts w:ascii="Arial" w:hAnsi="Arial" w:cs="Arial"/>
          <w:color w:val="333333"/>
        </w:rPr>
        <w:br/>
        <w:t>• 1 slice bacon…but can you REALLY ever have enough bacon?</w:t>
      </w:r>
      <w:r w:rsidRPr="0063166C">
        <w:rPr>
          <w:rFonts w:ascii="Arial" w:hAnsi="Arial" w:cs="Arial"/>
          <w:color w:val="333333"/>
        </w:rPr>
        <w:br/>
        <w:t>• 1 serving rolled oats.</w:t>
      </w:r>
      <w:r w:rsidRPr="0063166C">
        <w:rPr>
          <w:rFonts w:ascii="Arial" w:hAnsi="Arial" w:cs="Arial"/>
          <w:color w:val="333333"/>
        </w:rPr>
        <w:br/>
      </w:r>
      <w:proofErr w:type="gramStart"/>
      <w:r w:rsidRPr="0063166C">
        <w:rPr>
          <w:rFonts w:ascii="Arial" w:hAnsi="Arial" w:cs="Arial"/>
          <w:color w:val="333333"/>
        </w:rPr>
        <w:t>• 1 tablespoon maple syrup.</w:t>
      </w:r>
      <w:proofErr w:type="gramEnd"/>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color w:val="333333"/>
        </w:rPr>
        <w:t>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944"/>
        <w:gridCol w:w="5945"/>
      </w:tblGrid>
      <w:tr w:rsidR="0063166C" w:rsidRPr="0063166C" w:rsidTr="0063166C">
        <w:trPr>
          <w:tblCellSpacing w:w="15" w:type="dxa"/>
        </w:trPr>
        <w:tc>
          <w:tcPr>
            <w:tcW w:w="2500" w:type="pct"/>
            <w:shd w:val="clear" w:color="auto" w:fill="F4F7EB"/>
            <w:tcMar>
              <w:top w:w="150" w:type="dxa"/>
              <w:left w:w="150" w:type="dxa"/>
              <w:bottom w:w="150" w:type="dxa"/>
              <w:right w:w="150" w:type="dxa"/>
            </w:tcMar>
            <w:vAlign w:val="center"/>
            <w:hideMark/>
          </w:tcPr>
          <w:p w:rsidR="0063166C" w:rsidRPr="0063166C" w:rsidRDefault="0063166C" w:rsidP="0063166C">
            <w:pPr>
              <w:rPr>
                <w:rFonts w:ascii="Arial" w:hAnsi="Arial" w:cs="Arial"/>
                <w:color w:val="333333"/>
              </w:rPr>
            </w:pPr>
            <w:r w:rsidRPr="0063166C">
              <w:rPr>
                <w:rFonts w:ascii="Arial" w:hAnsi="Arial" w:cs="Arial"/>
                <w:b/>
                <w:bCs/>
                <w:color w:val="A82923"/>
              </w:rPr>
              <w:t>Mango and Coconut Oatmeal</w:t>
            </w:r>
          </w:p>
        </w:tc>
        <w:tc>
          <w:tcPr>
            <w:tcW w:w="2500" w:type="pct"/>
            <w:vAlign w:val="center"/>
            <w:hideMark/>
          </w:tcPr>
          <w:p w:rsidR="0063166C" w:rsidRPr="0063166C" w:rsidRDefault="0063166C" w:rsidP="0063166C">
            <w:pPr>
              <w:rPr>
                <w:rFonts w:ascii="Arial" w:hAnsi="Arial" w:cs="Arial"/>
                <w:color w:val="333333"/>
              </w:rPr>
            </w:pPr>
          </w:p>
        </w:tc>
      </w:tr>
    </w:tbl>
    <w:p w:rsidR="0063166C" w:rsidRPr="0063166C" w:rsidRDefault="0063166C" w:rsidP="0063166C">
      <w:pPr>
        <w:shd w:val="clear" w:color="auto" w:fill="F4F7EB"/>
        <w:rPr>
          <w:rFonts w:ascii="Arial" w:hAnsi="Arial" w:cs="Arial"/>
          <w:color w:val="333333"/>
        </w:rPr>
      </w:pPr>
      <w:r w:rsidRPr="0063166C">
        <w:rPr>
          <w:rFonts w:ascii="Arial" w:hAnsi="Arial" w:cs="Arial"/>
          <w:i/>
          <w:iCs/>
          <w:color w:val="333333"/>
        </w:rPr>
        <w:t>Ingredients</w:t>
      </w:r>
      <w:proofErr w:type="gramStart"/>
      <w:r w:rsidRPr="0063166C">
        <w:rPr>
          <w:rFonts w:ascii="Arial" w:hAnsi="Arial" w:cs="Arial"/>
          <w:i/>
          <w:iCs/>
          <w:color w:val="333333"/>
        </w:rPr>
        <w:t>:</w:t>
      </w:r>
      <w:proofErr w:type="gramEnd"/>
      <w:r w:rsidRPr="0063166C">
        <w:rPr>
          <w:rFonts w:ascii="Arial" w:hAnsi="Arial" w:cs="Arial"/>
          <w:color w:val="333333"/>
        </w:rPr>
        <w:br/>
        <w:t>• 2 tablespoons unsweetened flaked coconut</w:t>
      </w:r>
      <w:r w:rsidRPr="0063166C">
        <w:rPr>
          <w:rFonts w:ascii="Arial" w:hAnsi="Arial" w:cs="Arial"/>
          <w:color w:val="333333"/>
        </w:rPr>
        <w:br/>
        <w:t>• 1 tablespoon brown sugar</w:t>
      </w:r>
      <w:r w:rsidRPr="0063166C">
        <w:rPr>
          <w:rFonts w:ascii="Arial" w:hAnsi="Arial" w:cs="Arial"/>
          <w:color w:val="333333"/>
        </w:rPr>
        <w:br/>
        <w:t>• 1 serving rolled oats</w:t>
      </w:r>
      <w:r w:rsidRPr="0063166C">
        <w:rPr>
          <w:rFonts w:ascii="Arial" w:hAnsi="Arial" w:cs="Arial"/>
          <w:color w:val="333333"/>
        </w:rPr>
        <w:br/>
        <w:t>• 2 tablespoons chopped cashews</w:t>
      </w:r>
      <w:r w:rsidRPr="0063166C">
        <w:rPr>
          <w:rFonts w:ascii="Arial" w:hAnsi="Arial" w:cs="Arial"/>
          <w:color w:val="333333"/>
        </w:rPr>
        <w:br/>
        <w:t xml:space="preserve">• ½ cup chopped </w:t>
      </w:r>
      <w:proofErr w:type="spellStart"/>
      <w:r w:rsidRPr="0063166C">
        <w:rPr>
          <w:rFonts w:ascii="Arial" w:hAnsi="Arial" w:cs="Arial"/>
          <w:color w:val="333333"/>
        </w:rPr>
        <w:t>mango</w:t>
      </w:r>
      <w:r w:rsidRPr="0063166C">
        <w:rPr>
          <w:rFonts w:ascii="Arial" w:hAnsi="Arial" w:cs="Arial"/>
          <w:i/>
          <w:iCs/>
          <w:color w:val="333333"/>
        </w:rPr>
        <w:t>Directions</w:t>
      </w:r>
      <w:proofErr w:type="spellEnd"/>
      <w:r w:rsidRPr="0063166C">
        <w:rPr>
          <w:rFonts w:ascii="Arial" w:hAnsi="Arial" w:cs="Arial"/>
          <w:i/>
          <w:iCs/>
          <w:color w:val="333333"/>
        </w:rPr>
        <w:t>:</w:t>
      </w:r>
      <w:r w:rsidRPr="0063166C">
        <w:rPr>
          <w:rFonts w:ascii="Arial" w:hAnsi="Arial" w:cs="Arial"/>
          <w:color w:val="333333"/>
        </w:rPr>
        <w:br/>
        <w:t xml:space="preserve">• Toast coconut by spreading on a baking sheet. Turn over to broil and place baking sheet in oven. </w:t>
      </w:r>
      <w:proofErr w:type="gramStart"/>
      <w:r w:rsidRPr="0063166C">
        <w:rPr>
          <w:rFonts w:ascii="Arial" w:hAnsi="Arial" w:cs="Arial"/>
          <w:color w:val="333333"/>
        </w:rPr>
        <w:t>Let toast for about 3 minutes or until golden.</w:t>
      </w:r>
      <w:proofErr w:type="gramEnd"/>
      <w:r w:rsidRPr="0063166C">
        <w:rPr>
          <w:rFonts w:ascii="Arial" w:hAnsi="Arial" w:cs="Arial"/>
          <w:color w:val="333333"/>
        </w:rPr>
        <w:br/>
        <w:t>• Prepare oats according to package directions. Stir in brown sugar and top with cashews, mango, and toasted coconut.</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color w:val="333333"/>
        </w:rPr>
        <w:t>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944"/>
        <w:gridCol w:w="5945"/>
      </w:tblGrid>
      <w:tr w:rsidR="0063166C" w:rsidRPr="0063166C" w:rsidTr="0063166C">
        <w:trPr>
          <w:tblCellSpacing w:w="15" w:type="dxa"/>
        </w:trPr>
        <w:tc>
          <w:tcPr>
            <w:tcW w:w="2500" w:type="pct"/>
            <w:shd w:val="clear" w:color="auto" w:fill="F4F7EB"/>
            <w:tcMar>
              <w:top w:w="150" w:type="dxa"/>
              <w:left w:w="150" w:type="dxa"/>
              <w:bottom w:w="150" w:type="dxa"/>
              <w:right w:w="150" w:type="dxa"/>
            </w:tcMar>
            <w:vAlign w:val="center"/>
            <w:hideMark/>
          </w:tcPr>
          <w:p w:rsidR="0063166C" w:rsidRPr="0063166C" w:rsidRDefault="0063166C" w:rsidP="0063166C">
            <w:pPr>
              <w:rPr>
                <w:rFonts w:ascii="Arial" w:hAnsi="Arial" w:cs="Arial"/>
                <w:color w:val="333333"/>
              </w:rPr>
            </w:pPr>
            <w:r w:rsidRPr="0063166C">
              <w:rPr>
                <w:rFonts w:ascii="Arial" w:hAnsi="Arial" w:cs="Arial"/>
                <w:b/>
                <w:bCs/>
                <w:color w:val="A82923"/>
              </w:rPr>
              <w:lastRenderedPageBreak/>
              <w:t>Oatmeal with Peanut Butter and Grapes</w:t>
            </w:r>
          </w:p>
        </w:tc>
        <w:tc>
          <w:tcPr>
            <w:tcW w:w="2500" w:type="pct"/>
            <w:vAlign w:val="center"/>
            <w:hideMark/>
          </w:tcPr>
          <w:p w:rsidR="0063166C" w:rsidRPr="0063166C" w:rsidRDefault="0063166C" w:rsidP="0063166C">
            <w:pPr>
              <w:rPr>
                <w:rFonts w:ascii="Arial" w:hAnsi="Arial" w:cs="Arial"/>
                <w:color w:val="333333"/>
              </w:rPr>
            </w:pPr>
          </w:p>
        </w:tc>
      </w:tr>
    </w:tbl>
    <w:p w:rsidR="0063166C" w:rsidRPr="0063166C" w:rsidRDefault="0063166C" w:rsidP="0063166C">
      <w:pPr>
        <w:shd w:val="clear" w:color="auto" w:fill="F4F7EB"/>
        <w:rPr>
          <w:rFonts w:ascii="Arial" w:hAnsi="Arial" w:cs="Arial"/>
          <w:color w:val="333333"/>
        </w:rPr>
      </w:pPr>
      <w:r w:rsidRPr="0063166C">
        <w:rPr>
          <w:rFonts w:ascii="Arial" w:hAnsi="Arial" w:cs="Arial"/>
          <w:i/>
          <w:iCs/>
          <w:color w:val="333333"/>
        </w:rPr>
        <w:t>Ingredients</w:t>
      </w:r>
      <w:proofErr w:type="gramStart"/>
      <w:r w:rsidRPr="0063166C">
        <w:rPr>
          <w:rFonts w:ascii="Arial" w:hAnsi="Arial" w:cs="Arial"/>
          <w:i/>
          <w:iCs/>
          <w:color w:val="333333"/>
        </w:rPr>
        <w:t>:</w:t>
      </w:r>
      <w:proofErr w:type="gramEnd"/>
      <w:r w:rsidRPr="0063166C">
        <w:rPr>
          <w:rFonts w:ascii="Arial" w:hAnsi="Arial" w:cs="Arial"/>
          <w:color w:val="333333"/>
        </w:rPr>
        <w:br/>
        <w:t>• 1 serving rolled oats</w:t>
      </w:r>
      <w:r w:rsidRPr="0063166C">
        <w:rPr>
          <w:rFonts w:ascii="Arial" w:hAnsi="Arial" w:cs="Arial"/>
          <w:color w:val="333333"/>
        </w:rPr>
        <w:br/>
        <w:t>• ½ cup red grapes</w:t>
      </w:r>
      <w:r w:rsidRPr="0063166C">
        <w:rPr>
          <w:rFonts w:ascii="Arial" w:hAnsi="Arial" w:cs="Arial"/>
          <w:color w:val="333333"/>
        </w:rPr>
        <w:br/>
        <w:t>• 2 tablespoons creamy peanut butter</w:t>
      </w:r>
      <w:r w:rsidRPr="0063166C">
        <w:rPr>
          <w:rFonts w:ascii="Arial" w:hAnsi="Arial" w:cs="Arial"/>
          <w:color w:val="333333"/>
        </w:rPr>
        <w:br/>
        <w:t>• Prepare oats according to the package directions. Stir in peanut butter and top with grapes.</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color w:val="333333"/>
        </w:rPr>
        <w:t>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944"/>
        <w:gridCol w:w="5945"/>
      </w:tblGrid>
      <w:tr w:rsidR="0063166C" w:rsidRPr="0063166C" w:rsidTr="0063166C">
        <w:trPr>
          <w:tblCellSpacing w:w="15" w:type="dxa"/>
        </w:trPr>
        <w:tc>
          <w:tcPr>
            <w:tcW w:w="2500" w:type="pct"/>
            <w:shd w:val="clear" w:color="auto" w:fill="F4F7EB"/>
            <w:tcMar>
              <w:top w:w="150" w:type="dxa"/>
              <w:left w:w="150" w:type="dxa"/>
              <w:bottom w:w="150" w:type="dxa"/>
              <w:right w:w="150" w:type="dxa"/>
            </w:tcMar>
            <w:vAlign w:val="center"/>
            <w:hideMark/>
          </w:tcPr>
          <w:p w:rsidR="0063166C" w:rsidRPr="0063166C" w:rsidRDefault="0063166C" w:rsidP="0063166C">
            <w:pPr>
              <w:rPr>
                <w:rFonts w:ascii="Arial" w:hAnsi="Arial" w:cs="Arial"/>
                <w:color w:val="333333"/>
              </w:rPr>
            </w:pPr>
            <w:r w:rsidRPr="0063166C">
              <w:rPr>
                <w:rFonts w:ascii="Arial" w:hAnsi="Arial" w:cs="Arial"/>
                <w:b/>
                <w:bCs/>
                <w:color w:val="A82923"/>
              </w:rPr>
              <w:t>Pumpkin Pie Oatmeal</w:t>
            </w:r>
          </w:p>
        </w:tc>
        <w:tc>
          <w:tcPr>
            <w:tcW w:w="2500" w:type="pct"/>
            <w:vAlign w:val="center"/>
            <w:hideMark/>
          </w:tcPr>
          <w:p w:rsidR="0063166C" w:rsidRPr="0063166C" w:rsidRDefault="0063166C" w:rsidP="0063166C">
            <w:pPr>
              <w:rPr>
                <w:rFonts w:ascii="Arial" w:hAnsi="Arial" w:cs="Arial"/>
                <w:color w:val="333333"/>
              </w:rPr>
            </w:pPr>
          </w:p>
        </w:tc>
      </w:tr>
    </w:tbl>
    <w:p w:rsidR="0063166C" w:rsidRPr="0063166C" w:rsidRDefault="0063166C" w:rsidP="0063166C">
      <w:pPr>
        <w:shd w:val="clear" w:color="auto" w:fill="F4F7EB"/>
        <w:rPr>
          <w:rFonts w:ascii="Arial" w:hAnsi="Arial" w:cs="Arial"/>
          <w:color w:val="333333"/>
        </w:rPr>
      </w:pPr>
      <w:r w:rsidRPr="0063166C">
        <w:rPr>
          <w:rFonts w:ascii="Arial" w:hAnsi="Arial" w:cs="Arial"/>
          <w:i/>
          <w:iCs/>
          <w:color w:val="333333"/>
        </w:rPr>
        <w:t>Ingredients</w:t>
      </w:r>
      <w:proofErr w:type="gramStart"/>
      <w:r w:rsidRPr="0063166C">
        <w:rPr>
          <w:rFonts w:ascii="Arial" w:hAnsi="Arial" w:cs="Arial"/>
          <w:i/>
          <w:iCs/>
          <w:color w:val="333333"/>
        </w:rPr>
        <w:t>:</w:t>
      </w:r>
      <w:proofErr w:type="gramEnd"/>
      <w:r w:rsidRPr="0063166C">
        <w:rPr>
          <w:rFonts w:ascii="Arial" w:hAnsi="Arial" w:cs="Arial"/>
          <w:color w:val="333333"/>
        </w:rPr>
        <w:br/>
        <w:t>• ⅓ cup regular oats</w:t>
      </w:r>
      <w:r w:rsidRPr="0063166C">
        <w:rPr>
          <w:rFonts w:ascii="Arial" w:hAnsi="Arial" w:cs="Arial"/>
          <w:color w:val="333333"/>
        </w:rPr>
        <w:br/>
        <w:t>• 1 cup milk</w:t>
      </w:r>
      <w:r w:rsidRPr="0063166C">
        <w:rPr>
          <w:rFonts w:ascii="Arial" w:hAnsi="Arial" w:cs="Arial"/>
          <w:color w:val="333333"/>
        </w:rPr>
        <w:br/>
        <w:t xml:space="preserve">• ½ </w:t>
      </w:r>
      <w:proofErr w:type="spellStart"/>
      <w:r w:rsidRPr="0063166C">
        <w:rPr>
          <w:rFonts w:ascii="Arial" w:hAnsi="Arial" w:cs="Arial"/>
          <w:color w:val="333333"/>
        </w:rPr>
        <w:t>tsp</w:t>
      </w:r>
      <w:proofErr w:type="spellEnd"/>
      <w:r w:rsidRPr="0063166C">
        <w:rPr>
          <w:rFonts w:ascii="Arial" w:hAnsi="Arial" w:cs="Arial"/>
          <w:color w:val="333333"/>
        </w:rPr>
        <w:t xml:space="preserve"> pure vanilla extract</w:t>
      </w:r>
      <w:r w:rsidRPr="0063166C">
        <w:rPr>
          <w:rFonts w:ascii="Arial" w:hAnsi="Arial" w:cs="Arial"/>
          <w:color w:val="333333"/>
        </w:rPr>
        <w:br/>
        <w:t>• ½ cup pumpkin</w:t>
      </w:r>
      <w:r w:rsidRPr="0063166C">
        <w:rPr>
          <w:rFonts w:ascii="Arial" w:hAnsi="Arial" w:cs="Arial"/>
          <w:color w:val="333333"/>
        </w:rPr>
        <w:br/>
        <w:t xml:space="preserve">• ½ </w:t>
      </w:r>
      <w:proofErr w:type="spellStart"/>
      <w:r w:rsidRPr="0063166C">
        <w:rPr>
          <w:rFonts w:ascii="Arial" w:hAnsi="Arial" w:cs="Arial"/>
          <w:color w:val="333333"/>
        </w:rPr>
        <w:t>tbsp</w:t>
      </w:r>
      <w:proofErr w:type="spellEnd"/>
      <w:r w:rsidRPr="0063166C">
        <w:rPr>
          <w:rFonts w:ascii="Arial" w:hAnsi="Arial" w:cs="Arial"/>
          <w:color w:val="333333"/>
        </w:rPr>
        <w:t xml:space="preserve"> chia seed</w:t>
      </w:r>
      <w:r w:rsidRPr="0063166C">
        <w:rPr>
          <w:rFonts w:ascii="Arial" w:hAnsi="Arial" w:cs="Arial"/>
          <w:color w:val="333333"/>
        </w:rPr>
        <w:br/>
        <w:t>• pinch of sea salt</w:t>
      </w:r>
      <w:r w:rsidRPr="0063166C">
        <w:rPr>
          <w:rFonts w:ascii="Arial" w:hAnsi="Arial" w:cs="Arial"/>
          <w:color w:val="333333"/>
        </w:rPr>
        <w:br/>
        <w:t xml:space="preserve">• ⅛ </w:t>
      </w:r>
      <w:proofErr w:type="spellStart"/>
      <w:r w:rsidRPr="0063166C">
        <w:rPr>
          <w:rFonts w:ascii="Arial" w:hAnsi="Arial" w:cs="Arial"/>
          <w:color w:val="333333"/>
        </w:rPr>
        <w:t>tsp</w:t>
      </w:r>
      <w:proofErr w:type="spellEnd"/>
      <w:r w:rsidRPr="0063166C">
        <w:rPr>
          <w:rFonts w:ascii="Arial" w:hAnsi="Arial" w:cs="Arial"/>
          <w:color w:val="333333"/>
        </w:rPr>
        <w:t xml:space="preserve"> nutmeg</w:t>
      </w:r>
      <w:r w:rsidRPr="0063166C">
        <w:rPr>
          <w:rFonts w:ascii="Arial" w:hAnsi="Arial" w:cs="Arial"/>
          <w:color w:val="333333"/>
        </w:rPr>
        <w:br/>
        <w:t xml:space="preserve">• ¼ </w:t>
      </w:r>
      <w:proofErr w:type="spellStart"/>
      <w:r w:rsidRPr="0063166C">
        <w:rPr>
          <w:rFonts w:ascii="Arial" w:hAnsi="Arial" w:cs="Arial"/>
          <w:color w:val="333333"/>
        </w:rPr>
        <w:t>tsp</w:t>
      </w:r>
      <w:proofErr w:type="spellEnd"/>
      <w:r w:rsidRPr="0063166C">
        <w:rPr>
          <w:rFonts w:ascii="Arial" w:hAnsi="Arial" w:cs="Arial"/>
          <w:color w:val="333333"/>
        </w:rPr>
        <w:t xml:space="preserve"> ginger</w:t>
      </w:r>
      <w:r w:rsidRPr="0063166C">
        <w:rPr>
          <w:rFonts w:ascii="Arial" w:hAnsi="Arial" w:cs="Arial"/>
          <w:color w:val="333333"/>
        </w:rPr>
        <w:br/>
        <w:t xml:space="preserve">• ½ </w:t>
      </w:r>
      <w:proofErr w:type="spellStart"/>
      <w:r w:rsidRPr="0063166C">
        <w:rPr>
          <w:rFonts w:ascii="Arial" w:hAnsi="Arial" w:cs="Arial"/>
          <w:color w:val="333333"/>
        </w:rPr>
        <w:t>tsp</w:t>
      </w:r>
      <w:proofErr w:type="spellEnd"/>
      <w:r w:rsidRPr="0063166C">
        <w:rPr>
          <w:rFonts w:ascii="Arial" w:hAnsi="Arial" w:cs="Arial"/>
          <w:color w:val="333333"/>
        </w:rPr>
        <w:t xml:space="preserve"> </w:t>
      </w:r>
      <w:proofErr w:type="spellStart"/>
      <w:r w:rsidRPr="0063166C">
        <w:rPr>
          <w:rFonts w:ascii="Arial" w:hAnsi="Arial" w:cs="Arial"/>
          <w:color w:val="333333"/>
        </w:rPr>
        <w:t>cinnamon</w:t>
      </w:r>
      <w:r w:rsidRPr="0063166C">
        <w:rPr>
          <w:rFonts w:ascii="Arial" w:hAnsi="Arial" w:cs="Arial"/>
          <w:i/>
          <w:iCs/>
          <w:color w:val="333333"/>
        </w:rPr>
        <w:t>Toppings</w:t>
      </w:r>
      <w:proofErr w:type="spellEnd"/>
      <w:r w:rsidRPr="0063166C">
        <w:rPr>
          <w:rFonts w:ascii="Arial" w:hAnsi="Arial" w:cs="Arial"/>
          <w:i/>
          <w:iCs/>
          <w:color w:val="333333"/>
        </w:rPr>
        <w:t>:</w:t>
      </w:r>
      <w:r w:rsidRPr="0063166C">
        <w:rPr>
          <w:rFonts w:ascii="Arial" w:hAnsi="Arial" w:cs="Arial"/>
          <w:color w:val="333333"/>
        </w:rPr>
        <w:br/>
        <w:t xml:space="preserve">• 1 </w:t>
      </w:r>
      <w:proofErr w:type="spellStart"/>
      <w:r w:rsidRPr="0063166C">
        <w:rPr>
          <w:rFonts w:ascii="Arial" w:hAnsi="Arial" w:cs="Arial"/>
          <w:color w:val="333333"/>
        </w:rPr>
        <w:t>tbsp</w:t>
      </w:r>
      <w:proofErr w:type="spellEnd"/>
      <w:r w:rsidRPr="0063166C">
        <w:rPr>
          <w:rFonts w:ascii="Arial" w:hAnsi="Arial" w:cs="Arial"/>
          <w:color w:val="333333"/>
        </w:rPr>
        <w:t xml:space="preserve"> milk</w:t>
      </w:r>
      <w:r w:rsidRPr="0063166C">
        <w:rPr>
          <w:rFonts w:ascii="Arial" w:hAnsi="Arial" w:cs="Arial"/>
          <w:color w:val="333333"/>
        </w:rPr>
        <w:br/>
        <w:t xml:space="preserve">• 2 </w:t>
      </w:r>
      <w:proofErr w:type="spellStart"/>
      <w:r w:rsidRPr="0063166C">
        <w:rPr>
          <w:rFonts w:ascii="Arial" w:hAnsi="Arial" w:cs="Arial"/>
          <w:color w:val="333333"/>
        </w:rPr>
        <w:t>tbsp</w:t>
      </w:r>
      <w:proofErr w:type="spellEnd"/>
      <w:r w:rsidRPr="0063166C">
        <w:rPr>
          <w:rFonts w:ascii="Arial" w:hAnsi="Arial" w:cs="Arial"/>
          <w:color w:val="333333"/>
        </w:rPr>
        <w:t xml:space="preserve"> chopped pecans</w:t>
      </w:r>
      <w:r w:rsidRPr="0063166C">
        <w:rPr>
          <w:rFonts w:ascii="Arial" w:hAnsi="Arial" w:cs="Arial"/>
          <w:color w:val="333333"/>
        </w:rPr>
        <w:br/>
        <w:t xml:space="preserve">• 1 </w:t>
      </w:r>
      <w:proofErr w:type="spellStart"/>
      <w:r w:rsidRPr="0063166C">
        <w:rPr>
          <w:rFonts w:ascii="Arial" w:hAnsi="Arial" w:cs="Arial"/>
          <w:color w:val="333333"/>
        </w:rPr>
        <w:t>tbsp</w:t>
      </w:r>
      <w:proofErr w:type="spellEnd"/>
      <w:r w:rsidRPr="0063166C">
        <w:rPr>
          <w:rFonts w:ascii="Arial" w:hAnsi="Arial" w:cs="Arial"/>
          <w:color w:val="333333"/>
        </w:rPr>
        <w:t xml:space="preserve"> maple syrup</w:t>
      </w:r>
      <w:r w:rsidRPr="0063166C">
        <w:rPr>
          <w:rFonts w:ascii="Arial" w:hAnsi="Arial" w:cs="Arial"/>
          <w:color w:val="333333"/>
        </w:rPr>
        <w:br/>
        <w:t xml:space="preserve">• pinch of </w:t>
      </w:r>
      <w:proofErr w:type="spellStart"/>
      <w:r w:rsidRPr="0063166C">
        <w:rPr>
          <w:rFonts w:ascii="Arial" w:hAnsi="Arial" w:cs="Arial"/>
          <w:color w:val="333333"/>
        </w:rPr>
        <w:t>cinnamon</w:t>
      </w:r>
      <w:r w:rsidRPr="0063166C">
        <w:rPr>
          <w:rFonts w:ascii="Arial" w:hAnsi="Arial" w:cs="Arial"/>
          <w:i/>
          <w:iCs/>
          <w:color w:val="333333"/>
        </w:rPr>
        <w:t>Directions</w:t>
      </w:r>
      <w:proofErr w:type="spellEnd"/>
      <w:r w:rsidRPr="0063166C">
        <w:rPr>
          <w:rFonts w:ascii="Arial" w:hAnsi="Arial" w:cs="Arial"/>
          <w:i/>
          <w:iCs/>
          <w:color w:val="333333"/>
        </w:rPr>
        <w:t>:</w:t>
      </w:r>
      <w:r w:rsidRPr="0063166C">
        <w:rPr>
          <w:rFonts w:ascii="Arial" w:hAnsi="Arial" w:cs="Arial"/>
          <w:color w:val="333333"/>
        </w:rPr>
        <w:br/>
        <w:t>• Cook oats and milk over medium heat in saucepan until it comes to a low boil.</w:t>
      </w:r>
      <w:r w:rsidRPr="0063166C">
        <w:rPr>
          <w:rFonts w:ascii="Arial" w:hAnsi="Arial" w:cs="Arial"/>
          <w:color w:val="333333"/>
        </w:rPr>
        <w:br/>
        <w:t>• Stir in pumpkin and chia seeds and heat low to medium for 5 minutes stirring frequently.</w:t>
      </w:r>
      <w:r w:rsidRPr="0063166C">
        <w:rPr>
          <w:rFonts w:ascii="Arial" w:hAnsi="Arial" w:cs="Arial"/>
          <w:color w:val="333333"/>
        </w:rPr>
        <w:br/>
        <w:t xml:space="preserve">• Add other spices and ingredients except for toppings. </w:t>
      </w:r>
      <w:proofErr w:type="gramStart"/>
      <w:r w:rsidRPr="0063166C">
        <w:rPr>
          <w:rFonts w:ascii="Arial" w:hAnsi="Arial" w:cs="Arial"/>
          <w:color w:val="333333"/>
        </w:rPr>
        <w:t>Heat for another 5-7 minutes.</w:t>
      </w:r>
      <w:proofErr w:type="gramEnd"/>
      <w:r w:rsidRPr="0063166C">
        <w:rPr>
          <w:rFonts w:ascii="Arial" w:hAnsi="Arial" w:cs="Arial"/>
          <w:color w:val="333333"/>
        </w:rPr>
        <w:br/>
        <w:t>• Pour into bowl and add toppings.</w:t>
      </w:r>
    </w:p>
    <w:p w:rsidR="0063166C" w:rsidRPr="0063166C" w:rsidRDefault="0063166C" w:rsidP="0063166C">
      <w:pPr>
        <w:spacing w:before="100" w:beforeAutospacing="1" w:after="100" w:afterAutospacing="1"/>
        <w:rPr>
          <w:rFonts w:ascii="Arial" w:hAnsi="Arial" w:cs="Arial"/>
          <w:color w:val="333333"/>
        </w:rPr>
      </w:pPr>
      <w:r w:rsidRPr="0063166C">
        <w:rPr>
          <w:rFonts w:ascii="Arial" w:hAnsi="Arial" w:cs="Arial"/>
          <w:color w:val="333333"/>
        </w:rPr>
        <w:t>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944"/>
        <w:gridCol w:w="5945"/>
      </w:tblGrid>
      <w:tr w:rsidR="0063166C" w:rsidRPr="0063166C" w:rsidTr="0063166C">
        <w:trPr>
          <w:tblCellSpacing w:w="15" w:type="dxa"/>
        </w:trPr>
        <w:tc>
          <w:tcPr>
            <w:tcW w:w="2500" w:type="pct"/>
            <w:shd w:val="clear" w:color="auto" w:fill="F4F7EB"/>
            <w:tcMar>
              <w:top w:w="150" w:type="dxa"/>
              <w:left w:w="150" w:type="dxa"/>
              <w:bottom w:w="150" w:type="dxa"/>
              <w:right w:w="150" w:type="dxa"/>
            </w:tcMar>
            <w:vAlign w:val="center"/>
            <w:hideMark/>
          </w:tcPr>
          <w:p w:rsidR="0063166C" w:rsidRPr="0063166C" w:rsidRDefault="0063166C" w:rsidP="0063166C">
            <w:pPr>
              <w:rPr>
                <w:rFonts w:ascii="Arial" w:hAnsi="Arial" w:cs="Arial"/>
                <w:color w:val="333333"/>
              </w:rPr>
            </w:pPr>
            <w:r w:rsidRPr="0063166C">
              <w:rPr>
                <w:rFonts w:ascii="Arial" w:hAnsi="Arial" w:cs="Arial"/>
                <w:b/>
                <w:bCs/>
                <w:color w:val="A82923"/>
              </w:rPr>
              <w:t>Baked Oatmeal – 8 Servings</w:t>
            </w:r>
          </w:p>
        </w:tc>
        <w:tc>
          <w:tcPr>
            <w:tcW w:w="2500" w:type="pct"/>
            <w:vAlign w:val="center"/>
            <w:hideMark/>
          </w:tcPr>
          <w:p w:rsidR="0063166C" w:rsidRPr="0063166C" w:rsidRDefault="0063166C" w:rsidP="0063166C">
            <w:pPr>
              <w:rPr>
                <w:rFonts w:ascii="Arial" w:hAnsi="Arial" w:cs="Arial"/>
                <w:color w:val="333333"/>
              </w:rPr>
            </w:pPr>
          </w:p>
        </w:tc>
      </w:tr>
    </w:tbl>
    <w:p w:rsidR="0063166C" w:rsidRPr="0063166C" w:rsidRDefault="0063166C" w:rsidP="0063166C">
      <w:pPr>
        <w:shd w:val="clear" w:color="auto" w:fill="F4F7EB"/>
        <w:rPr>
          <w:rFonts w:ascii="Arial" w:hAnsi="Arial" w:cs="Arial"/>
          <w:color w:val="333333"/>
        </w:rPr>
      </w:pPr>
      <w:r w:rsidRPr="0063166C">
        <w:rPr>
          <w:rFonts w:ascii="Arial" w:hAnsi="Arial" w:cs="Arial"/>
          <w:i/>
          <w:iCs/>
          <w:color w:val="333333"/>
        </w:rPr>
        <w:t>Ingredients</w:t>
      </w:r>
      <w:proofErr w:type="gramStart"/>
      <w:r w:rsidRPr="0063166C">
        <w:rPr>
          <w:rFonts w:ascii="Arial" w:hAnsi="Arial" w:cs="Arial"/>
          <w:i/>
          <w:iCs/>
          <w:color w:val="333333"/>
        </w:rPr>
        <w:t>:</w:t>
      </w:r>
      <w:proofErr w:type="gramEnd"/>
      <w:r w:rsidRPr="0063166C">
        <w:rPr>
          <w:rFonts w:ascii="Arial" w:hAnsi="Arial" w:cs="Arial"/>
          <w:color w:val="333333"/>
        </w:rPr>
        <w:br/>
        <w:t>• 2 eggs</w:t>
      </w:r>
      <w:r w:rsidRPr="0063166C">
        <w:rPr>
          <w:rFonts w:ascii="Arial" w:hAnsi="Arial" w:cs="Arial"/>
          <w:color w:val="333333"/>
        </w:rPr>
        <w:br/>
        <w:t>• ½ cup vegetable oil</w:t>
      </w:r>
      <w:r w:rsidRPr="0063166C">
        <w:rPr>
          <w:rFonts w:ascii="Arial" w:hAnsi="Arial" w:cs="Arial"/>
          <w:color w:val="333333"/>
        </w:rPr>
        <w:br/>
        <w:t>• ¾ cup white sugar</w:t>
      </w:r>
      <w:r w:rsidRPr="0063166C">
        <w:rPr>
          <w:rFonts w:ascii="Arial" w:hAnsi="Arial" w:cs="Arial"/>
          <w:color w:val="333333"/>
        </w:rPr>
        <w:br/>
        <w:t>• 1 cup milk</w:t>
      </w:r>
      <w:r w:rsidRPr="0063166C">
        <w:rPr>
          <w:rFonts w:ascii="Arial" w:hAnsi="Arial" w:cs="Arial"/>
          <w:color w:val="333333"/>
        </w:rPr>
        <w:br/>
        <w:t xml:space="preserve">• 1 </w:t>
      </w:r>
      <w:proofErr w:type="spellStart"/>
      <w:r w:rsidRPr="0063166C">
        <w:rPr>
          <w:rFonts w:ascii="Arial" w:hAnsi="Arial" w:cs="Arial"/>
          <w:color w:val="333333"/>
        </w:rPr>
        <w:t>tbsp</w:t>
      </w:r>
      <w:proofErr w:type="spellEnd"/>
      <w:r w:rsidRPr="0063166C">
        <w:rPr>
          <w:rFonts w:ascii="Arial" w:hAnsi="Arial" w:cs="Arial"/>
          <w:color w:val="333333"/>
        </w:rPr>
        <w:t xml:space="preserve"> baking powder</w:t>
      </w:r>
      <w:r w:rsidRPr="0063166C">
        <w:rPr>
          <w:rFonts w:ascii="Arial" w:hAnsi="Arial" w:cs="Arial"/>
          <w:color w:val="333333"/>
        </w:rPr>
        <w:br/>
        <w:t xml:space="preserve">• ½ </w:t>
      </w:r>
      <w:proofErr w:type="spellStart"/>
      <w:r w:rsidRPr="0063166C">
        <w:rPr>
          <w:rFonts w:ascii="Arial" w:hAnsi="Arial" w:cs="Arial"/>
          <w:color w:val="333333"/>
        </w:rPr>
        <w:t>tsp</w:t>
      </w:r>
      <w:proofErr w:type="spellEnd"/>
      <w:r w:rsidRPr="0063166C">
        <w:rPr>
          <w:rFonts w:ascii="Arial" w:hAnsi="Arial" w:cs="Arial"/>
          <w:color w:val="333333"/>
        </w:rPr>
        <w:t xml:space="preserve"> salt</w:t>
      </w:r>
      <w:r w:rsidRPr="0063166C">
        <w:rPr>
          <w:rFonts w:ascii="Arial" w:hAnsi="Arial" w:cs="Arial"/>
          <w:color w:val="333333"/>
        </w:rPr>
        <w:br/>
        <w:t>• 3 cups quick cooking oats</w:t>
      </w:r>
      <w:r w:rsidRPr="0063166C">
        <w:rPr>
          <w:rFonts w:ascii="Arial" w:hAnsi="Arial" w:cs="Arial"/>
          <w:color w:val="333333"/>
        </w:rPr>
        <w:br/>
        <w:t xml:space="preserve">• ½ cup </w:t>
      </w:r>
      <w:proofErr w:type="spellStart"/>
      <w:r w:rsidRPr="0063166C">
        <w:rPr>
          <w:rFonts w:ascii="Arial" w:hAnsi="Arial" w:cs="Arial"/>
          <w:color w:val="333333"/>
        </w:rPr>
        <w:t>raisins</w:t>
      </w:r>
      <w:r w:rsidRPr="0063166C">
        <w:rPr>
          <w:rFonts w:ascii="Arial" w:hAnsi="Arial" w:cs="Arial"/>
          <w:i/>
          <w:iCs/>
          <w:color w:val="333333"/>
        </w:rPr>
        <w:t>Toppings</w:t>
      </w:r>
      <w:proofErr w:type="spellEnd"/>
      <w:r w:rsidRPr="0063166C">
        <w:rPr>
          <w:rFonts w:ascii="Arial" w:hAnsi="Arial" w:cs="Arial"/>
          <w:i/>
          <w:iCs/>
          <w:color w:val="333333"/>
        </w:rPr>
        <w:t>:</w:t>
      </w:r>
      <w:r w:rsidRPr="0063166C">
        <w:rPr>
          <w:rFonts w:ascii="Arial" w:hAnsi="Arial" w:cs="Arial"/>
          <w:color w:val="333333"/>
        </w:rPr>
        <w:br/>
        <w:t xml:space="preserve">• ½ </w:t>
      </w:r>
      <w:proofErr w:type="spellStart"/>
      <w:r w:rsidRPr="0063166C">
        <w:rPr>
          <w:rFonts w:ascii="Arial" w:hAnsi="Arial" w:cs="Arial"/>
          <w:color w:val="333333"/>
        </w:rPr>
        <w:t>tsp</w:t>
      </w:r>
      <w:proofErr w:type="spellEnd"/>
      <w:r w:rsidRPr="0063166C">
        <w:rPr>
          <w:rFonts w:ascii="Arial" w:hAnsi="Arial" w:cs="Arial"/>
          <w:color w:val="333333"/>
        </w:rPr>
        <w:t xml:space="preserve"> ground cinnamon</w:t>
      </w:r>
      <w:r w:rsidRPr="0063166C">
        <w:rPr>
          <w:rFonts w:ascii="Arial" w:hAnsi="Arial" w:cs="Arial"/>
          <w:color w:val="333333"/>
        </w:rPr>
        <w:br/>
        <w:t xml:space="preserve">• 2 </w:t>
      </w:r>
      <w:proofErr w:type="spellStart"/>
      <w:r w:rsidRPr="0063166C">
        <w:rPr>
          <w:rFonts w:ascii="Arial" w:hAnsi="Arial" w:cs="Arial"/>
          <w:color w:val="333333"/>
        </w:rPr>
        <w:t>tbsp</w:t>
      </w:r>
      <w:proofErr w:type="spellEnd"/>
      <w:r w:rsidRPr="0063166C">
        <w:rPr>
          <w:rFonts w:ascii="Arial" w:hAnsi="Arial" w:cs="Arial"/>
          <w:color w:val="333333"/>
        </w:rPr>
        <w:t xml:space="preserve"> brown </w:t>
      </w:r>
      <w:proofErr w:type="spellStart"/>
      <w:r w:rsidRPr="0063166C">
        <w:rPr>
          <w:rFonts w:ascii="Arial" w:hAnsi="Arial" w:cs="Arial"/>
          <w:color w:val="333333"/>
        </w:rPr>
        <w:t>sugar</w:t>
      </w:r>
      <w:r w:rsidRPr="0063166C">
        <w:rPr>
          <w:rFonts w:ascii="Arial" w:hAnsi="Arial" w:cs="Arial"/>
          <w:i/>
          <w:iCs/>
          <w:color w:val="333333"/>
        </w:rPr>
        <w:t>Directions</w:t>
      </w:r>
      <w:proofErr w:type="spellEnd"/>
      <w:r w:rsidRPr="0063166C">
        <w:rPr>
          <w:rFonts w:ascii="Arial" w:hAnsi="Arial" w:cs="Arial"/>
          <w:i/>
          <w:iCs/>
          <w:color w:val="333333"/>
        </w:rPr>
        <w:t>:</w:t>
      </w:r>
      <w:r w:rsidRPr="0063166C">
        <w:rPr>
          <w:rFonts w:ascii="Arial" w:hAnsi="Arial" w:cs="Arial"/>
          <w:color w:val="333333"/>
        </w:rPr>
        <w:br/>
        <w:t>• Preheat oven to 350° F.</w:t>
      </w:r>
      <w:r w:rsidRPr="0063166C">
        <w:rPr>
          <w:rFonts w:ascii="Arial" w:hAnsi="Arial" w:cs="Arial"/>
          <w:color w:val="333333"/>
        </w:rPr>
        <w:br/>
        <w:t>• Mix together all ingredients minus toppings. You may want to add ingredients a couple at a time to mix well.</w:t>
      </w:r>
      <w:r w:rsidRPr="0063166C">
        <w:rPr>
          <w:rFonts w:ascii="Arial" w:hAnsi="Arial" w:cs="Arial"/>
          <w:color w:val="333333"/>
        </w:rPr>
        <w:br/>
        <w:t>• Pour mixture into lightly greased pan.</w:t>
      </w:r>
      <w:r w:rsidRPr="0063166C">
        <w:rPr>
          <w:rFonts w:ascii="Arial" w:hAnsi="Arial" w:cs="Arial"/>
          <w:color w:val="333333"/>
        </w:rPr>
        <w:br/>
        <w:t>• Sprinkle with brown sugar and cinnamon.</w:t>
      </w:r>
      <w:r w:rsidRPr="0063166C">
        <w:rPr>
          <w:rFonts w:ascii="Arial" w:hAnsi="Arial" w:cs="Arial"/>
          <w:color w:val="333333"/>
        </w:rPr>
        <w:br/>
        <w:t>• Bake in oven until firm, about 35 minutes.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66C"/>
    <w:rsid w:val="000F661F"/>
    <w:rsid w:val="004A7022"/>
    <w:rsid w:val="0063166C"/>
    <w:rsid w:val="007B362F"/>
    <w:rsid w:val="009E51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166C"/>
    <w:rPr>
      <w:rFonts w:ascii="Tahoma" w:hAnsi="Tahoma" w:cs="Tahoma"/>
      <w:sz w:val="16"/>
      <w:szCs w:val="16"/>
    </w:rPr>
  </w:style>
  <w:style w:type="character" w:customStyle="1" w:styleId="BalloonTextChar">
    <w:name w:val="Balloon Text Char"/>
    <w:basedOn w:val="DefaultParagraphFont"/>
    <w:link w:val="BalloonText"/>
    <w:uiPriority w:val="99"/>
    <w:semiHidden/>
    <w:rsid w:val="006316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166C"/>
    <w:rPr>
      <w:rFonts w:ascii="Tahoma" w:hAnsi="Tahoma" w:cs="Tahoma"/>
      <w:sz w:val="16"/>
      <w:szCs w:val="16"/>
    </w:rPr>
  </w:style>
  <w:style w:type="character" w:customStyle="1" w:styleId="BalloonTextChar">
    <w:name w:val="Balloon Text Char"/>
    <w:basedOn w:val="DefaultParagraphFont"/>
    <w:link w:val="BalloonText"/>
    <w:uiPriority w:val="99"/>
    <w:semiHidden/>
    <w:rsid w:val="006316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12122">
      <w:bodyDiv w:val="1"/>
      <w:marLeft w:val="0"/>
      <w:marRight w:val="0"/>
      <w:marTop w:val="0"/>
      <w:marBottom w:val="0"/>
      <w:divBdr>
        <w:top w:val="none" w:sz="0" w:space="0" w:color="auto"/>
        <w:left w:val="none" w:sz="0" w:space="0" w:color="auto"/>
        <w:bottom w:val="none" w:sz="0" w:space="0" w:color="auto"/>
        <w:right w:val="none" w:sz="0" w:space="0" w:color="auto"/>
      </w:divBdr>
      <w:divsChild>
        <w:div w:id="1218515409">
          <w:marLeft w:val="0"/>
          <w:marRight w:val="0"/>
          <w:marTop w:val="0"/>
          <w:marBottom w:val="0"/>
          <w:divBdr>
            <w:top w:val="none" w:sz="0" w:space="0" w:color="auto"/>
            <w:left w:val="none" w:sz="0" w:space="0" w:color="auto"/>
            <w:bottom w:val="none" w:sz="0" w:space="0" w:color="auto"/>
            <w:right w:val="none" w:sz="0" w:space="0" w:color="auto"/>
          </w:divBdr>
          <w:divsChild>
            <w:div w:id="229653223">
              <w:marLeft w:val="0"/>
              <w:marRight w:val="0"/>
              <w:marTop w:val="0"/>
              <w:marBottom w:val="0"/>
              <w:divBdr>
                <w:top w:val="none" w:sz="0" w:space="0" w:color="auto"/>
                <w:left w:val="none" w:sz="0" w:space="0" w:color="auto"/>
                <w:bottom w:val="none" w:sz="0" w:space="0" w:color="auto"/>
                <w:right w:val="none" w:sz="0" w:space="0" w:color="auto"/>
              </w:divBdr>
              <w:divsChild>
                <w:div w:id="693338058">
                  <w:marLeft w:val="0"/>
                  <w:marRight w:val="0"/>
                  <w:marTop w:val="0"/>
                  <w:marBottom w:val="0"/>
                  <w:divBdr>
                    <w:top w:val="none" w:sz="0" w:space="0" w:color="auto"/>
                    <w:left w:val="none" w:sz="0" w:space="0" w:color="auto"/>
                    <w:bottom w:val="none" w:sz="0" w:space="0" w:color="auto"/>
                    <w:right w:val="none" w:sz="0" w:space="0" w:color="auto"/>
                  </w:divBdr>
                  <w:divsChild>
                    <w:div w:id="173693352">
                      <w:marLeft w:val="0"/>
                      <w:marRight w:val="0"/>
                      <w:marTop w:val="0"/>
                      <w:marBottom w:val="0"/>
                      <w:divBdr>
                        <w:top w:val="none" w:sz="0" w:space="0" w:color="auto"/>
                        <w:left w:val="none" w:sz="0" w:space="0" w:color="auto"/>
                        <w:bottom w:val="none" w:sz="0" w:space="0" w:color="auto"/>
                        <w:right w:val="none" w:sz="0" w:space="0" w:color="auto"/>
                      </w:divBdr>
                      <w:divsChild>
                        <w:div w:id="719596761">
                          <w:marLeft w:val="0"/>
                          <w:marRight w:val="0"/>
                          <w:marTop w:val="0"/>
                          <w:marBottom w:val="0"/>
                          <w:divBdr>
                            <w:top w:val="none" w:sz="0" w:space="0" w:color="auto"/>
                            <w:left w:val="none" w:sz="0" w:space="0" w:color="auto"/>
                            <w:bottom w:val="none" w:sz="0" w:space="0" w:color="auto"/>
                            <w:right w:val="none" w:sz="0" w:space="0" w:color="auto"/>
                          </w:divBdr>
                          <w:divsChild>
                            <w:div w:id="1060400203">
                              <w:marLeft w:val="0"/>
                              <w:marRight w:val="0"/>
                              <w:marTop w:val="0"/>
                              <w:marBottom w:val="0"/>
                              <w:divBdr>
                                <w:top w:val="none" w:sz="0" w:space="0" w:color="auto"/>
                                <w:left w:val="none" w:sz="0" w:space="0" w:color="auto"/>
                                <w:bottom w:val="none" w:sz="0" w:space="0" w:color="auto"/>
                                <w:right w:val="none" w:sz="0" w:space="0" w:color="auto"/>
                              </w:divBdr>
                              <w:divsChild>
                                <w:div w:id="785663940">
                                  <w:marLeft w:val="0"/>
                                  <w:marRight w:val="0"/>
                                  <w:marTop w:val="0"/>
                                  <w:marBottom w:val="0"/>
                                  <w:divBdr>
                                    <w:top w:val="none" w:sz="0" w:space="0" w:color="auto"/>
                                    <w:left w:val="none" w:sz="0" w:space="0" w:color="auto"/>
                                    <w:bottom w:val="none" w:sz="0" w:space="0" w:color="auto"/>
                                    <w:right w:val="none" w:sz="0" w:space="0" w:color="auto"/>
                                  </w:divBdr>
                                  <w:divsChild>
                                    <w:div w:id="969289636">
                                      <w:marLeft w:val="0"/>
                                      <w:marRight w:val="0"/>
                                      <w:marTop w:val="0"/>
                                      <w:marBottom w:val="0"/>
                                      <w:divBdr>
                                        <w:top w:val="none" w:sz="0" w:space="0" w:color="auto"/>
                                        <w:left w:val="none" w:sz="0" w:space="0" w:color="auto"/>
                                        <w:bottom w:val="none" w:sz="0" w:space="0" w:color="auto"/>
                                        <w:right w:val="none" w:sz="0" w:space="0" w:color="auto"/>
                                      </w:divBdr>
                                      <w:divsChild>
                                        <w:div w:id="122776755">
                                          <w:marLeft w:val="0"/>
                                          <w:marRight w:val="0"/>
                                          <w:marTop w:val="0"/>
                                          <w:marBottom w:val="0"/>
                                          <w:divBdr>
                                            <w:top w:val="none" w:sz="0" w:space="0" w:color="auto"/>
                                            <w:left w:val="none" w:sz="0" w:space="0" w:color="auto"/>
                                            <w:bottom w:val="none" w:sz="0" w:space="0" w:color="auto"/>
                                            <w:right w:val="none" w:sz="0" w:space="0" w:color="auto"/>
                                          </w:divBdr>
                                        </w:div>
                                        <w:div w:id="392585820">
                                          <w:marLeft w:val="0"/>
                                          <w:marRight w:val="0"/>
                                          <w:marTop w:val="0"/>
                                          <w:marBottom w:val="0"/>
                                          <w:divBdr>
                                            <w:top w:val="none" w:sz="0" w:space="0" w:color="auto"/>
                                            <w:left w:val="none" w:sz="0" w:space="0" w:color="auto"/>
                                            <w:bottom w:val="none" w:sz="0" w:space="0" w:color="auto"/>
                                            <w:right w:val="none" w:sz="0" w:space="0" w:color="auto"/>
                                          </w:divBdr>
                                        </w:div>
                                        <w:div w:id="290521365">
                                          <w:marLeft w:val="0"/>
                                          <w:marRight w:val="0"/>
                                          <w:marTop w:val="0"/>
                                          <w:marBottom w:val="0"/>
                                          <w:divBdr>
                                            <w:top w:val="none" w:sz="0" w:space="0" w:color="auto"/>
                                            <w:left w:val="none" w:sz="0" w:space="0" w:color="auto"/>
                                            <w:bottom w:val="none" w:sz="0" w:space="0" w:color="auto"/>
                                            <w:right w:val="none" w:sz="0" w:space="0" w:color="auto"/>
                                          </w:divBdr>
                                        </w:div>
                                        <w:div w:id="480345852">
                                          <w:marLeft w:val="0"/>
                                          <w:marRight w:val="0"/>
                                          <w:marTop w:val="0"/>
                                          <w:marBottom w:val="0"/>
                                          <w:divBdr>
                                            <w:top w:val="none" w:sz="0" w:space="0" w:color="auto"/>
                                            <w:left w:val="none" w:sz="0" w:space="0" w:color="auto"/>
                                            <w:bottom w:val="none" w:sz="0" w:space="0" w:color="auto"/>
                                            <w:right w:val="none" w:sz="0" w:space="0" w:color="auto"/>
                                          </w:divBdr>
                                        </w:div>
                                        <w:div w:id="1963730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readystore.com/saratoga-farms-regular-oatmeal-10-can" TargetMode="External"/><Relationship Id="rId3" Type="http://schemas.openxmlformats.org/officeDocument/2006/relationships/settings" Target="settings.xml"/><Relationship Id="rId7" Type="http://schemas.openxmlformats.org/officeDocument/2006/relationships/hyperlink" Target="http://www.thereadystore.com/saratoga-farms-quick-oatmeal-10-ca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thereadystore.com/blog/clayton-kreb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963</Words>
  <Characters>5495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2013-11-18T01:40:00Z</dcterms:created>
  <dcterms:modified xsi:type="dcterms:W3CDTF">2013-11-18T01:40:00Z</dcterms:modified>
</cp:coreProperties>
</file>