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p w:rsidR="00E234F9" w:rsidRPr="00E234F9" w:rsidRDefault="00E234F9" w:rsidP="00E234F9">
      <w:pPr>
        <w:spacing w:before="100" w:beforeAutospacing="1" w:after="100" w:afterAutospacing="1"/>
        <w:jc w:val="center"/>
        <w:outlineLvl w:val="0"/>
        <w:rPr>
          <w:rFonts w:eastAsia="Times New Roman"/>
          <w:b/>
          <w:bCs/>
          <w:color w:val="000000"/>
          <w:kern w:val="36"/>
          <w:sz w:val="48"/>
          <w:szCs w:val="48"/>
          <w:lang w:eastAsia="en-US"/>
        </w:rPr>
      </w:pPr>
      <w:r w:rsidRPr="00E234F9">
        <w:rPr>
          <w:rFonts w:eastAsia="Times New Roman"/>
          <w:b/>
          <w:bCs/>
          <w:color w:val="000000"/>
          <w:kern w:val="36"/>
          <w:sz w:val="48"/>
          <w:szCs w:val="48"/>
          <w:lang w:eastAsia="en-US"/>
        </w:rPr>
        <w:fldChar w:fldCharType="begin"/>
      </w:r>
      <w:r w:rsidRPr="00E234F9">
        <w:rPr>
          <w:rFonts w:eastAsia="Times New Roman"/>
          <w:b/>
          <w:bCs/>
          <w:color w:val="000000"/>
          <w:kern w:val="36"/>
          <w:sz w:val="48"/>
          <w:szCs w:val="48"/>
          <w:lang w:eastAsia="en-US"/>
        </w:rPr>
        <w:instrText xml:space="preserve"> HYPERLINK "http://americanpreppersnetwork.com/2016/07/store-food-in-5-gallon-buckets.html" \o "Permanent Link to How to Store Food in 5 Gallon Buckets" </w:instrText>
      </w:r>
      <w:r w:rsidRPr="00E234F9">
        <w:rPr>
          <w:rFonts w:eastAsia="Times New Roman"/>
          <w:b/>
          <w:bCs/>
          <w:color w:val="000000"/>
          <w:kern w:val="36"/>
          <w:sz w:val="48"/>
          <w:szCs w:val="48"/>
          <w:lang w:eastAsia="en-US"/>
        </w:rPr>
        <w:fldChar w:fldCharType="separate"/>
      </w:r>
      <w:r w:rsidRPr="00E234F9">
        <w:rPr>
          <w:rFonts w:eastAsia="Times New Roman"/>
          <w:b/>
          <w:bCs/>
          <w:color w:val="0000FF"/>
          <w:kern w:val="36"/>
          <w:sz w:val="48"/>
          <w:szCs w:val="48"/>
          <w:u w:val="single"/>
          <w:lang w:eastAsia="en-US"/>
        </w:rPr>
        <w:t>How to Store Food in 5 Gallon Buckets</w:t>
      </w:r>
      <w:r w:rsidRPr="00E234F9">
        <w:rPr>
          <w:rFonts w:eastAsia="Times New Roman"/>
          <w:b/>
          <w:bCs/>
          <w:color w:val="000000"/>
          <w:kern w:val="36"/>
          <w:sz w:val="48"/>
          <w:szCs w:val="48"/>
          <w:lang w:eastAsia="en-US"/>
        </w:rPr>
        <w:fldChar w:fldCharType="end"/>
      </w:r>
    </w:p>
    <w:bookmarkEnd w:id="0"/>
    <w:p w:rsidR="00E234F9" w:rsidRPr="00E234F9" w:rsidRDefault="00E234F9" w:rsidP="00E234F9">
      <w:pPr>
        <w:spacing w:before="100" w:beforeAutospacing="1" w:after="100" w:afterAutospacing="1"/>
        <w:rPr>
          <w:rFonts w:eastAsia="Times New Roman"/>
          <w:color w:val="000000"/>
          <w:lang w:eastAsia="en-US"/>
        </w:rPr>
      </w:pPr>
      <w:r w:rsidRPr="00E234F9">
        <w:rPr>
          <w:rFonts w:ascii="Arial" w:eastAsia="Times New Roman" w:hAnsi="Arial" w:cs="Arial"/>
          <w:color w:val="000000"/>
          <w:lang w:eastAsia="en-US"/>
        </w:rPr>
        <w:t>Storing your dry goods properly can mean the difference in food you can eat and food you can’t. Who wants to waste food right? Doing extensive research into these matters is very important. One of the biggest rookie mistakes in food storage is not learning what ways work effectively. You can throw a lot of money down the drain if you don’t do your homework.</w:t>
      </w:r>
    </w:p>
    <w:p w:rsidR="00E234F9" w:rsidRPr="00E234F9" w:rsidRDefault="00E234F9" w:rsidP="00E234F9">
      <w:pPr>
        <w:spacing w:before="100" w:beforeAutospacing="1" w:after="100" w:afterAutospacing="1"/>
        <w:outlineLvl w:val="3"/>
        <w:rPr>
          <w:rFonts w:eastAsia="Times New Roman"/>
          <w:b/>
          <w:bCs/>
          <w:color w:val="000000"/>
          <w:lang w:eastAsia="en-US"/>
        </w:rPr>
      </w:pPr>
      <w:r w:rsidRPr="00E234F9">
        <w:rPr>
          <w:rFonts w:ascii="Arial" w:eastAsia="Times New Roman" w:hAnsi="Arial" w:cs="Arial"/>
          <w:b/>
          <w:bCs/>
          <w:color w:val="000000"/>
          <w:lang w:eastAsia="en-US"/>
        </w:rPr>
        <w:t>Learn how to store food in 5 gallon buckets</w:t>
      </w:r>
    </w:p>
    <w:p w:rsidR="00E234F9" w:rsidRPr="00E234F9" w:rsidRDefault="00E234F9" w:rsidP="00E234F9">
      <w:pPr>
        <w:spacing w:before="100" w:beforeAutospacing="1" w:after="100" w:afterAutospacing="1"/>
        <w:rPr>
          <w:rFonts w:eastAsia="Times New Roman"/>
          <w:color w:val="000000"/>
          <w:lang w:eastAsia="en-US"/>
        </w:rPr>
      </w:pPr>
      <w:hyperlink r:id="rId4" w:history="1">
        <w:proofErr w:type="spellStart"/>
        <w:r w:rsidRPr="00E234F9">
          <w:rPr>
            <w:rFonts w:ascii="Arial" w:eastAsia="Times New Roman" w:hAnsi="Arial" w:cs="Arial"/>
            <w:color w:val="0000FF"/>
            <w:u w:val="single"/>
            <w:lang w:eastAsia="en-US"/>
          </w:rPr>
          <w:t>ThePracticalPrepper</w:t>
        </w:r>
        <w:proofErr w:type="spellEnd"/>
      </w:hyperlink>
      <w:r w:rsidRPr="00E234F9">
        <w:rPr>
          <w:rFonts w:ascii="Arial" w:eastAsia="Times New Roman" w:hAnsi="Arial" w:cs="Arial"/>
          <w:color w:val="000000"/>
          <w:lang w:eastAsia="en-US"/>
        </w:rPr>
        <w:t xml:space="preserve"> will show us all how to store dry goods in a plastic bucket with </w:t>
      </w:r>
      <w:proofErr w:type="spellStart"/>
      <w:r w:rsidRPr="00E234F9">
        <w:rPr>
          <w:rFonts w:ascii="Arial" w:eastAsia="Times New Roman" w:hAnsi="Arial" w:cs="Arial"/>
          <w:color w:val="000000"/>
          <w:lang w:eastAsia="en-US"/>
        </w:rPr>
        <w:t>Mylars</w:t>
      </w:r>
      <w:proofErr w:type="spellEnd"/>
      <w:r w:rsidRPr="00E234F9">
        <w:rPr>
          <w:rFonts w:ascii="Arial" w:eastAsia="Times New Roman" w:hAnsi="Arial" w:cs="Arial"/>
          <w:color w:val="000000"/>
          <w:lang w:eastAsia="en-US"/>
        </w:rPr>
        <w:t xml:space="preserve"> bags and O2 absorbers. Step by step he will walk you through what you need to have as well as how to use it. The proper buckets, </w:t>
      </w:r>
      <w:hyperlink r:id="rId5" w:history="1">
        <w:r w:rsidRPr="00E234F9">
          <w:rPr>
            <w:rFonts w:ascii="Arial" w:eastAsia="Times New Roman" w:hAnsi="Arial" w:cs="Arial"/>
            <w:color w:val="0000FF"/>
            <w:u w:val="single"/>
            <w:lang w:eastAsia="en-US"/>
          </w:rPr>
          <w:t>O2 Oxygen absorbers</w:t>
        </w:r>
      </w:hyperlink>
      <w:r w:rsidRPr="00E234F9">
        <w:rPr>
          <w:rFonts w:ascii="Arial" w:eastAsia="Times New Roman" w:hAnsi="Arial" w:cs="Arial"/>
          <w:color w:val="000000"/>
          <w:lang w:eastAsia="en-US"/>
        </w:rPr>
        <w:t xml:space="preserve">, and </w:t>
      </w:r>
      <w:hyperlink r:id="rId6" w:history="1">
        <w:r w:rsidRPr="00E234F9">
          <w:rPr>
            <w:rFonts w:ascii="Arial" w:eastAsia="Times New Roman" w:hAnsi="Arial" w:cs="Arial"/>
            <w:color w:val="0000FF"/>
            <w:u w:val="single"/>
            <w:lang w:eastAsia="en-US"/>
          </w:rPr>
          <w:t xml:space="preserve">sealer </w:t>
        </w:r>
      </w:hyperlink>
      <w:r w:rsidRPr="00E234F9">
        <w:rPr>
          <w:rFonts w:ascii="Arial" w:eastAsia="Times New Roman" w:hAnsi="Arial" w:cs="Arial"/>
          <w:color w:val="000000"/>
          <w:lang w:eastAsia="en-US"/>
        </w:rPr>
        <w:t>are very important.</w:t>
      </w:r>
    </w:p>
    <w:p w:rsidR="00E234F9" w:rsidRPr="00E234F9" w:rsidRDefault="00E234F9" w:rsidP="00E234F9">
      <w:pPr>
        <w:spacing w:before="100" w:beforeAutospacing="1" w:after="100" w:afterAutospacing="1"/>
        <w:rPr>
          <w:rFonts w:eastAsia="Times New Roman"/>
          <w:color w:val="000000"/>
          <w:lang w:eastAsia="en-US"/>
        </w:rPr>
      </w:pPr>
      <w:r w:rsidRPr="00E234F9">
        <w:rPr>
          <w:rFonts w:ascii="Arial" w:eastAsia="Times New Roman" w:hAnsi="Arial" w:cs="Arial"/>
          <w:color w:val="000000"/>
          <w:lang w:eastAsia="en-US"/>
        </w:rPr>
        <w:t>Sometimes it can be difficult to figure out how much you should store to keep your family fed. To help you with this I am providing you with access to a few different</w:t>
      </w:r>
      <w:hyperlink r:id="rId7" w:history="1">
        <w:r w:rsidRPr="00E234F9">
          <w:rPr>
            <w:rFonts w:ascii="Arial" w:eastAsia="Times New Roman" w:hAnsi="Arial" w:cs="Arial"/>
            <w:color w:val="0000FF"/>
            <w:u w:val="single"/>
            <w:lang w:eastAsia="en-US"/>
          </w:rPr>
          <w:t>  Storage Calculators</w:t>
        </w:r>
      </w:hyperlink>
      <w:r w:rsidRPr="00E234F9">
        <w:rPr>
          <w:rFonts w:ascii="Arial" w:eastAsia="Times New Roman" w:hAnsi="Arial" w:cs="Arial"/>
          <w:color w:val="000000"/>
          <w:lang w:eastAsia="en-US"/>
        </w:rPr>
        <w:t>.</w:t>
      </w:r>
    </w:p>
    <w:p w:rsidR="00E234F9" w:rsidRPr="00E234F9" w:rsidRDefault="00E234F9" w:rsidP="00E234F9">
      <w:pPr>
        <w:spacing w:before="100" w:beforeAutospacing="1" w:after="100" w:afterAutospacing="1"/>
        <w:rPr>
          <w:rFonts w:eastAsia="Times New Roman"/>
          <w:b/>
          <w:color w:val="000000"/>
          <w:sz w:val="28"/>
          <w:szCs w:val="28"/>
          <w:u w:val="single"/>
          <w:lang w:eastAsia="en-US"/>
        </w:rPr>
      </w:pPr>
      <w:r w:rsidRPr="00E234F9">
        <w:rPr>
          <w:rFonts w:ascii="Arial" w:eastAsia="Times New Roman" w:hAnsi="Arial" w:cs="Arial"/>
          <w:color w:val="000000"/>
          <w:lang w:eastAsia="en-US"/>
        </w:rPr>
        <w:t xml:space="preserve">I hope </w:t>
      </w:r>
      <w:hyperlink r:id="rId8" w:tgtFrame="_blank" w:history="1">
        <w:r w:rsidRPr="00E234F9">
          <w:rPr>
            <w:rFonts w:ascii="Arial" w:eastAsia="Times New Roman" w:hAnsi="Arial" w:cs="Arial"/>
            <w:color w:val="0000FF"/>
            <w:u w:val="single"/>
            <w:lang w:eastAsia="en-US"/>
          </w:rPr>
          <w:t>this video</w:t>
        </w:r>
      </w:hyperlink>
      <w:r w:rsidRPr="00E234F9">
        <w:rPr>
          <w:rFonts w:ascii="Arial" w:eastAsia="Times New Roman" w:hAnsi="Arial" w:cs="Arial"/>
          <w:color w:val="000000"/>
          <w:lang w:eastAsia="en-US"/>
        </w:rPr>
        <w:t xml:space="preserve"> will help you learn how to store what you have invested in so you can eat it for years to </w:t>
      </w:r>
      <w:r w:rsidRPr="00E234F9">
        <w:rPr>
          <w:rFonts w:ascii="Arial" w:eastAsia="Times New Roman" w:hAnsi="Arial" w:cs="Arial"/>
          <w:color w:val="000000"/>
          <w:sz w:val="28"/>
          <w:szCs w:val="28"/>
          <w:lang w:eastAsia="en-US"/>
        </w:rPr>
        <w:t>come.</w:t>
      </w:r>
    </w:p>
    <w:p w:rsidR="00D3435D" w:rsidRDefault="00E234F9">
      <w:pPr>
        <w:rPr>
          <w:b/>
          <w:sz w:val="28"/>
          <w:szCs w:val="28"/>
          <w:u w:val="single"/>
        </w:rPr>
      </w:pPr>
      <w:hyperlink r:id="rId9" w:history="1">
        <w:r w:rsidRPr="00233F8D">
          <w:rPr>
            <w:rStyle w:val="Hyperlink"/>
            <w:b/>
            <w:sz w:val="28"/>
            <w:szCs w:val="28"/>
          </w:rPr>
          <w:t>https://youtu.be/gQFOToL1p2g</w:t>
        </w:r>
      </w:hyperlink>
    </w:p>
    <w:p w:rsidR="00E234F9" w:rsidRPr="00E234F9" w:rsidRDefault="00E234F9">
      <w:pPr>
        <w:rPr>
          <w:b/>
          <w:sz w:val="28"/>
          <w:szCs w:val="28"/>
          <w:u w:val="single"/>
        </w:rPr>
      </w:pPr>
    </w:p>
    <w:sectPr w:rsidR="00E234F9" w:rsidRPr="00E234F9"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4F9"/>
    <w:rsid w:val="00572EE9"/>
    <w:rsid w:val="00D3435D"/>
    <w:rsid w:val="00E234F9"/>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374A24"/>
  <w15:chartTrackingRefBased/>
  <w15:docId w15:val="{EFB680C8-2FA2-4DFE-B53E-13D1E8396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34F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6770478">
      <w:bodyDiv w:val="1"/>
      <w:marLeft w:val="0"/>
      <w:marRight w:val="0"/>
      <w:marTop w:val="0"/>
      <w:marBottom w:val="0"/>
      <w:divBdr>
        <w:top w:val="none" w:sz="0" w:space="0" w:color="auto"/>
        <w:left w:val="none" w:sz="0" w:space="0" w:color="auto"/>
        <w:bottom w:val="none" w:sz="0" w:space="0" w:color="auto"/>
        <w:right w:val="none" w:sz="0" w:space="0" w:color="auto"/>
      </w:divBdr>
      <w:divsChild>
        <w:div w:id="1846018212">
          <w:marLeft w:val="0"/>
          <w:marRight w:val="0"/>
          <w:marTop w:val="0"/>
          <w:marBottom w:val="0"/>
          <w:divBdr>
            <w:top w:val="none" w:sz="0" w:space="0" w:color="auto"/>
            <w:left w:val="none" w:sz="0" w:space="0" w:color="auto"/>
            <w:bottom w:val="none" w:sz="0" w:space="0" w:color="auto"/>
            <w:right w:val="none" w:sz="0" w:space="0" w:color="auto"/>
          </w:divBdr>
          <w:divsChild>
            <w:div w:id="1927885320">
              <w:marLeft w:val="0"/>
              <w:marRight w:val="0"/>
              <w:marTop w:val="0"/>
              <w:marBottom w:val="0"/>
              <w:divBdr>
                <w:top w:val="none" w:sz="0" w:space="0" w:color="auto"/>
                <w:left w:val="none" w:sz="0" w:space="0" w:color="auto"/>
                <w:bottom w:val="none" w:sz="0" w:space="0" w:color="auto"/>
                <w:right w:val="none" w:sz="0" w:space="0" w:color="auto"/>
              </w:divBdr>
              <w:divsChild>
                <w:div w:id="201141694">
                  <w:marLeft w:val="0"/>
                  <w:marRight w:val="0"/>
                  <w:marTop w:val="0"/>
                  <w:marBottom w:val="0"/>
                  <w:divBdr>
                    <w:top w:val="none" w:sz="0" w:space="0" w:color="auto"/>
                    <w:left w:val="none" w:sz="0" w:space="0" w:color="auto"/>
                    <w:bottom w:val="none" w:sz="0" w:space="0" w:color="auto"/>
                    <w:right w:val="none" w:sz="0" w:space="0" w:color="auto"/>
                  </w:divBdr>
                  <w:divsChild>
                    <w:div w:id="2083021321">
                      <w:marLeft w:val="0"/>
                      <w:marRight w:val="0"/>
                      <w:marTop w:val="0"/>
                      <w:marBottom w:val="0"/>
                      <w:divBdr>
                        <w:top w:val="none" w:sz="0" w:space="0" w:color="auto"/>
                        <w:left w:val="none" w:sz="0" w:space="0" w:color="auto"/>
                        <w:bottom w:val="none" w:sz="0" w:space="0" w:color="auto"/>
                        <w:right w:val="none" w:sz="0" w:space="0" w:color="auto"/>
                      </w:divBdr>
                      <w:divsChild>
                        <w:div w:id="74790018">
                          <w:marLeft w:val="0"/>
                          <w:marRight w:val="0"/>
                          <w:marTop w:val="0"/>
                          <w:marBottom w:val="0"/>
                          <w:divBdr>
                            <w:top w:val="none" w:sz="0" w:space="0" w:color="auto"/>
                            <w:left w:val="none" w:sz="0" w:space="0" w:color="auto"/>
                            <w:bottom w:val="none" w:sz="0" w:space="0" w:color="auto"/>
                            <w:right w:val="none" w:sz="0" w:space="0" w:color="auto"/>
                          </w:divBdr>
                          <w:divsChild>
                            <w:div w:id="1835410021">
                              <w:marLeft w:val="0"/>
                              <w:marRight w:val="0"/>
                              <w:marTop w:val="0"/>
                              <w:marBottom w:val="0"/>
                              <w:divBdr>
                                <w:top w:val="none" w:sz="0" w:space="0" w:color="auto"/>
                                <w:left w:val="none" w:sz="0" w:space="0" w:color="auto"/>
                                <w:bottom w:val="none" w:sz="0" w:space="0" w:color="auto"/>
                                <w:right w:val="none" w:sz="0" w:space="0" w:color="auto"/>
                              </w:divBdr>
                              <w:divsChild>
                                <w:div w:id="1855918291">
                                  <w:marLeft w:val="0"/>
                                  <w:marRight w:val="0"/>
                                  <w:marTop w:val="0"/>
                                  <w:marBottom w:val="0"/>
                                  <w:divBdr>
                                    <w:top w:val="none" w:sz="0" w:space="0" w:color="auto"/>
                                    <w:left w:val="none" w:sz="0" w:space="0" w:color="auto"/>
                                    <w:bottom w:val="none" w:sz="0" w:space="0" w:color="auto"/>
                                    <w:right w:val="none" w:sz="0" w:space="0" w:color="auto"/>
                                  </w:divBdr>
                                  <w:divsChild>
                                    <w:div w:id="54841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gQFOToL1p2g" TargetMode="External"/><Relationship Id="rId3" Type="http://schemas.openxmlformats.org/officeDocument/2006/relationships/webSettings" Target="webSettings.xml"/><Relationship Id="rId7" Type="http://schemas.openxmlformats.org/officeDocument/2006/relationships/hyperlink" Target="http://americanpreppersnetwork.com/2012/12/food-storage-calculator.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mzn.to/29aJolv" TargetMode="External"/><Relationship Id="rId11" Type="http://schemas.openxmlformats.org/officeDocument/2006/relationships/theme" Target="theme/theme1.xml"/><Relationship Id="rId5" Type="http://schemas.openxmlformats.org/officeDocument/2006/relationships/hyperlink" Target="http://amzn.to/295fAaX" TargetMode="External"/><Relationship Id="rId10" Type="http://schemas.openxmlformats.org/officeDocument/2006/relationships/fontTable" Target="fontTable.xml"/><Relationship Id="rId4" Type="http://schemas.openxmlformats.org/officeDocument/2006/relationships/hyperlink" Target="https://www.youtube.com/channel/UCWvfVsgvkfVBtRhW7dOzuSQ" TargetMode="External"/><Relationship Id="rId9" Type="http://schemas.openxmlformats.org/officeDocument/2006/relationships/hyperlink" Target="https://youtu.be/gQFOToL1p2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194</Words>
  <Characters>1366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2016-07-06T13:54:00Z</dcterms:created>
  <dcterms:modified xsi:type="dcterms:W3CDTF">2016-07-06T13:55:00Z</dcterms:modified>
</cp:coreProperties>
</file>