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FC7" w:rsidRPr="00CC2FC7" w:rsidRDefault="00CC2FC7" w:rsidP="00CC2FC7">
      <w:pPr>
        <w:jc w:val="center"/>
        <w:outlineLvl w:val="1"/>
        <w:rPr>
          <w:rFonts w:ascii="Verdana" w:eastAsia="Times New Roman" w:hAnsi="Verdana"/>
          <w:b/>
          <w:bCs/>
          <w:color w:val="000000"/>
          <w:kern w:val="36"/>
          <w:sz w:val="51"/>
          <w:szCs w:val="51"/>
          <w:lang w:eastAsia="en-US"/>
        </w:rPr>
      </w:pPr>
      <w:bookmarkStart w:id="0" w:name="_GoBack"/>
      <w:r w:rsidRPr="00CC2FC7">
        <w:rPr>
          <w:rFonts w:ascii="Verdana" w:eastAsia="Times New Roman" w:hAnsi="Verdana"/>
          <w:b/>
          <w:bCs/>
          <w:color w:val="000000"/>
          <w:kern w:val="36"/>
          <w:sz w:val="51"/>
          <w:szCs w:val="51"/>
          <w:lang w:eastAsia="en-US"/>
        </w:rPr>
        <w:t xml:space="preserve">How to Manage Starvation in a Post-SHTF </w:t>
      </w:r>
      <w:proofErr w:type="gramStart"/>
      <w:r w:rsidRPr="00CC2FC7">
        <w:rPr>
          <w:rFonts w:ascii="Verdana" w:eastAsia="Times New Roman" w:hAnsi="Verdana"/>
          <w:b/>
          <w:bCs/>
          <w:color w:val="000000"/>
          <w:kern w:val="36"/>
          <w:sz w:val="51"/>
          <w:szCs w:val="51"/>
          <w:lang w:eastAsia="en-US"/>
        </w:rPr>
        <w:t>World</w:t>
      </w:r>
      <w:proofErr w:type="gramEnd"/>
    </w:p>
    <w:bookmarkEnd w:id="0"/>
    <w:p w:rsidR="00CC2FC7" w:rsidRPr="00CC2FC7" w:rsidRDefault="00CC2FC7" w:rsidP="00CC2FC7">
      <w:pPr>
        <w:spacing w:before="150" w:after="150"/>
        <w:jc w:val="center"/>
        <w:rPr>
          <w:rFonts w:ascii="Verdana" w:eastAsia="Times New Roman" w:hAnsi="Verdana"/>
          <w:color w:val="000000"/>
          <w:sz w:val="22"/>
          <w:szCs w:val="22"/>
          <w:lang w:eastAsia="en-US"/>
        </w:rPr>
      </w:pPr>
      <w:r w:rsidRPr="00CC2FC7">
        <w:rPr>
          <w:rFonts w:ascii="Verdana" w:eastAsia="Times New Roman" w:hAnsi="Verdana"/>
          <w:i/>
          <w:iCs/>
          <w:color w:val="000000"/>
          <w:sz w:val="22"/>
          <w:szCs w:val="22"/>
          <w:lang w:eastAsia="en-US"/>
        </w:rPr>
        <w:t>by Megan</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Any smart prepper has studied how to prepare for an economic collapse or some other disaster that wipes out the power grid and basically sends the world into chaos. Most preppers have a get home bag and/or a bug out bag in an accessible location, and have either a bug out location selected or a plan to fortify their home and bug in with their family.</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Along with all this planning, you know that just going to the store to buy food and supplies for your family isn’t an option, so you have begun to stockpile food and supplies in a secure location of your home or bug out location. You may be confident that you will have enough food to provide for your family for six months or even a year while things settle down.</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But are you really prepared to deal with your neighbors and complete strangers, who are desperate to survive? The ones who didn’t prepare as well as you or maybe not at all, and who may eventually show up on your doorstep? You may be able to justify turning away a complete stranger. But could you really turn away Mr. and Mrs. Smith and their two toddlers from the down the street if they came to your door, desperately hungry?</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What about your teenager’s best friend from school who can’t find her family? Hungry people may show up crying, sobbing and pleading for you to help or they could even show up armed and willing to injure or kill you and your family in order to feed their family. Or worse, you could lose your own stockpile of food to a looter or your flock or livestock to a starved pack of stray animals.</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b/>
          <w:bCs/>
          <w:color w:val="000000"/>
          <w:lang w:eastAsia="en-US"/>
        </w:rPr>
        <w:t>What is Starvation?</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Every human and animal for that matter, needs to maintain a specific caloric intake in order to not only have enough energy to get through the day, but to survive. Starvation occurs when an individual doesn’t eat enough food over an extended period of time resulting in an extreme deficiency of caloric energy.</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It can also occur when someone repeatedly exerts more energy than the food they take in. This could easily happen in a post-SHTF scenario when physical labor is unending and meager portions become the norm. Any animal or human can be impacted by prolonged starvation but children and the elderly are more vulnerable. It’s crucial to recognize and treat early symptoms of starvation before it’s too late.</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b/>
          <w:bCs/>
          <w:color w:val="000000"/>
          <w:lang w:eastAsia="en-US"/>
        </w:rPr>
        <w:t xml:space="preserve">How to Identify the Effects of </w:t>
      </w:r>
      <w:proofErr w:type="gramStart"/>
      <w:r w:rsidRPr="00CC2FC7">
        <w:rPr>
          <w:rFonts w:ascii="Arial" w:eastAsia="Times New Roman" w:hAnsi="Arial" w:cs="Arial"/>
          <w:b/>
          <w:bCs/>
          <w:color w:val="000000"/>
          <w:lang w:eastAsia="en-US"/>
        </w:rPr>
        <w:t>Starvation</w:t>
      </w:r>
      <w:proofErr w:type="gramEnd"/>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Do you know enough about hunger and starvation to know how to handle different scenarios that may come up several weeks or months after the start of a post-SHTF incident? It may help to learn about not only the physical effects of starvation but the psychological ones. The real chaos, rioting and looting, during a post-SHTF event results from the desperation of people trying to feed their families.</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 xml:space="preserve">You’ve seen starving children with bloated stomachs on TV. This form of prolonged malnutrition is known as kwashiorkor and results from eating enough calories regularly, but insufficient protein. Kwashiorkor can lead to weight loss and muscle wasting and is </w:t>
      </w:r>
      <w:proofErr w:type="spellStart"/>
      <w:r w:rsidRPr="00CC2FC7">
        <w:rPr>
          <w:rFonts w:ascii="Arial" w:eastAsia="Times New Roman" w:hAnsi="Arial" w:cs="Arial"/>
          <w:color w:val="000000"/>
          <w:lang w:eastAsia="en-US"/>
        </w:rPr>
        <w:t>devasting</w:t>
      </w:r>
      <w:proofErr w:type="spellEnd"/>
      <w:r w:rsidRPr="00CC2FC7">
        <w:rPr>
          <w:rFonts w:ascii="Arial" w:eastAsia="Times New Roman" w:hAnsi="Arial" w:cs="Arial"/>
          <w:color w:val="000000"/>
          <w:lang w:eastAsia="en-US"/>
        </w:rPr>
        <w:t>.</w:t>
      </w:r>
    </w:p>
    <w:p w:rsid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But that’s not what comes first. Understanding the symptoms of extreme hunger is important because there is tipping point to starvation, after which the victim may not be able to recover. Children and adults who are hungry may have trouble with concentration and learning. Individuals in the early stages of starvation can experience irritability, impulsive behavior, and hyperactivity.</w:t>
      </w:r>
    </w:p>
    <w:p w:rsidR="00CC2FC7" w:rsidRPr="00CC2FC7" w:rsidRDefault="00CC2FC7" w:rsidP="00CC2FC7">
      <w:pPr>
        <w:spacing w:before="150" w:after="150"/>
        <w:rPr>
          <w:rFonts w:ascii="Arial" w:eastAsia="Times New Roman" w:hAnsi="Arial" w:cs="Arial"/>
          <w:color w:val="000000"/>
          <w:lang w:eastAsia="en-US"/>
        </w:rPr>
      </w:pP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lastRenderedPageBreak/>
        <w:t>People may become depressed, anxious, and lethargic. Many will become obsessed with food and getting food. None of these behaviors are ideal when the world is already in chaos and when most citizens are armed and ready to shoot on sight. So hungry people become cranky and obsessed with getting food. Do you see how that leads to increasing chaos?</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Anemia is one of the first things to occur for adults. You may see leg swelling as a result of a lack of proper protein within the blood. Skin may begin to flake or crack, resulting in numerous places for infection to get beneath the skin. The ability to resist infection decreases and even minor wounds won’t heal properly. Victims become unable to digest food due to reduced production of stomach acid.</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As the body continues to weaken, victims fail to sense thirst, which can lead to dehydration if not properly monitored. They can have significant trouble swallowing which can lead to food aspiration and choking. Starving people have an abnormally low core body temp and have exaggerated sensitivity to cold. Keeping them warm gets increasingly difficult, especially in a post-SHTF situation.</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In addition, nutrient deficiency over long time periods leads to diseases such as:</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Pellagra</w:t>
      </w:r>
      <w:r w:rsidRPr="00CC2FC7">
        <w:rPr>
          <w:rFonts w:ascii="Arial" w:eastAsia="Times New Roman" w:hAnsi="Arial" w:cs="Arial"/>
          <w:color w:val="000000"/>
          <w:lang w:eastAsia="en-US"/>
        </w:rPr>
        <w:t>, the lack of niacin or Vitamin B3 from meats and milk. This can result in diarrhea, difficulty swallowing due to irritation of the mouth and tongue, skin rashes, and brain dysfunction.</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Insufficient Riboflavin</w:t>
      </w:r>
      <w:r w:rsidRPr="00CC2FC7">
        <w:rPr>
          <w:rFonts w:ascii="Arial" w:eastAsia="Times New Roman" w:hAnsi="Arial" w:cs="Arial"/>
          <w:color w:val="000000"/>
          <w:lang w:eastAsia="en-US"/>
        </w:rPr>
        <w:t xml:space="preserve"> results in a sore throat and mouth, skin rash and contributes to </w:t>
      </w:r>
      <w:r w:rsidRPr="00CC2FC7">
        <w:rPr>
          <w:rFonts w:ascii="Arial" w:eastAsia="Times New Roman" w:hAnsi="Arial" w:cs="Arial"/>
          <w:b/>
          <w:bCs/>
          <w:color w:val="000000"/>
          <w:lang w:eastAsia="en-US"/>
        </w:rPr>
        <w:t>anemia</w:t>
      </w:r>
      <w:r w:rsidRPr="00CC2FC7">
        <w:rPr>
          <w:rFonts w:ascii="Arial" w:eastAsia="Times New Roman" w:hAnsi="Arial" w:cs="Arial"/>
          <w:color w:val="000000"/>
          <w:lang w:eastAsia="en-US"/>
        </w:rPr>
        <w:t xml:space="preserve"> (lack of iron).</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Beriberi</w:t>
      </w:r>
      <w:r w:rsidRPr="00CC2FC7">
        <w:rPr>
          <w:rFonts w:ascii="Arial" w:eastAsia="Times New Roman" w:hAnsi="Arial" w:cs="Arial"/>
          <w:color w:val="000000"/>
          <w:lang w:eastAsia="en-US"/>
        </w:rPr>
        <w:t>, from the lack of Vitamin B1 or thiamine, can cause edema and heart failure, or nerve and brain disease or both.</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color w:val="000000"/>
          <w:lang w:eastAsia="en-US"/>
        </w:rPr>
        <w:t xml:space="preserve">The </w:t>
      </w:r>
      <w:r w:rsidRPr="00CC2FC7">
        <w:rPr>
          <w:rFonts w:ascii="Arial" w:eastAsia="Times New Roman" w:hAnsi="Arial" w:cs="Arial"/>
          <w:b/>
          <w:bCs/>
          <w:color w:val="000000"/>
          <w:lang w:eastAsia="en-US"/>
        </w:rPr>
        <w:t>lack of Vitamin C</w:t>
      </w:r>
      <w:r w:rsidRPr="00CC2FC7">
        <w:rPr>
          <w:rFonts w:ascii="Arial" w:eastAsia="Times New Roman" w:hAnsi="Arial" w:cs="Arial"/>
          <w:color w:val="000000"/>
          <w:lang w:eastAsia="en-US"/>
        </w:rPr>
        <w:t xml:space="preserve">, ascorbic acid, is called </w:t>
      </w:r>
      <w:r w:rsidRPr="00CC2FC7">
        <w:rPr>
          <w:rFonts w:ascii="Arial" w:eastAsia="Times New Roman" w:hAnsi="Arial" w:cs="Arial"/>
          <w:b/>
          <w:bCs/>
          <w:color w:val="000000"/>
          <w:lang w:eastAsia="en-US"/>
        </w:rPr>
        <w:t>scurvy</w:t>
      </w:r>
      <w:r w:rsidRPr="00CC2FC7">
        <w:rPr>
          <w:rFonts w:ascii="Arial" w:eastAsia="Times New Roman" w:hAnsi="Arial" w:cs="Arial"/>
          <w:color w:val="000000"/>
          <w:lang w:eastAsia="en-US"/>
        </w:rPr>
        <w:t>. Symptoms include damaged hair, gum disease, difficulty healing after being wounded, bleeding under the skin or in joints or muscles, and even convulsions, low blood pressure, fever, and death.</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Insufficient Vitamin D</w:t>
      </w:r>
      <w:r w:rsidRPr="00CC2FC7">
        <w:rPr>
          <w:rFonts w:ascii="Arial" w:eastAsia="Times New Roman" w:hAnsi="Arial" w:cs="Arial"/>
          <w:color w:val="000000"/>
          <w:lang w:eastAsia="en-US"/>
        </w:rPr>
        <w:t xml:space="preserve">, which regulates the balance of calcium, leads to </w:t>
      </w:r>
      <w:r w:rsidRPr="00CC2FC7">
        <w:rPr>
          <w:rFonts w:ascii="Arial" w:eastAsia="Times New Roman" w:hAnsi="Arial" w:cs="Arial"/>
          <w:b/>
          <w:bCs/>
          <w:color w:val="000000"/>
          <w:lang w:eastAsia="en-US"/>
        </w:rPr>
        <w:t>rickets</w:t>
      </w:r>
      <w:r w:rsidRPr="00CC2FC7">
        <w:rPr>
          <w:rFonts w:ascii="Arial" w:eastAsia="Times New Roman" w:hAnsi="Arial" w:cs="Arial"/>
          <w:color w:val="000000"/>
          <w:lang w:eastAsia="en-US"/>
        </w:rPr>
        <w:t xml:space="preserve"> in children or </w:t>
      </w:r>
      <w:proofErr w:type="spellStart"/>
      <w:r w:rsidRPr="00CC2FC7">
        <w:rPr>
          <w:rFonts w:ascii="Arial" w:eastAsia="Times New Roman" w:hAnsi="Arial" w:cs="Arial"/>
          <w:b/>
          <w:bCs/>
          <w:color w:val="000000"/>
          <w:lang w:eastAsia="en-US"/>
        </w:rPr>
        <w:t>osteomalacia</w:t>
      </w:r>
      <w:proofErr w:type="spellEnd"/>
      <w:r w:rsidRPr="00CC2FC7">
        <w:rPr>
          <w:rFonts w:ascii="Arial" w:eastAsia="Times New Roman" w:hAnsi="Arial" w:cs="Arial"/>
          <w:color w:val="000000"/>
          <w:lang w:eastAsia="en-US"/>
        </w:rPr>
        <w:t xml:space="preserve"> in adults.</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 xml:space="preserve">Low Vitamin K </w:t>
      </w:r>
      <w:r w:rsidRPr="00CC2FC7">
        <w:rPr>
          <w:rFonts w:ascii="Arial" w:eastAsia="Times New Roman" w:hAnsi="Arial" w:cs="Arial"/>
          <w:color w:val="000000"/>
          <w:lang w:eastAsia="en-US"/>
        </w:rPr>
        <w:t xml:space="preserve">levels can cause </w:t>
      </w:r>
      <w:r w:rsidRPr="00CC2FC7">
        <w:rPr>
          <w:rFonts w:ascii="Arial" w:eastAsia="Times New Roman" w:hAnsi="Arial" w:cs="Arial"/>
          <w:b/>
          <w:bCs/>
          <w:color w:val="000000"/>
          <w:lang w:eastAsia="en-US"/>
        </w:rPr>
        <w:t>trouble with clotting of blood</w:t>
      </w:r>
      <w:r w:rsidRPr="00CC2FC7">
        <w:rPr>
          <w:rFonts w:ascii="Arial" w:eastAsia="Times New Roman" w:hAnsi="Arial" w:cs="Arial"/>
          <w:color w:val="000000"/>
          <w:lang w:eastAsia="en-US"/>
        </w:rPr>
        <w:t>, making cuts and wounds very dangerous.</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Lack of Vitamin A</w:t>
      </w:r>
      <w:r w:rsidRPr="00CC2FC7">
        <w:rPr>
          <w:rFonts w:ascii="Arial" w:eastAsia="Times New Roman" w:hAnsi="Arial" w:cs="Arial"/>
          <w:color w:val="000000"/>
          <w:lang w:eastAsia="en-US"/>
        </w:rPr>
        <w:t xml:space="preserve"> can results in loss of night vision initially and leads to </w:t>
      </w:r>
      <w:proofErr w:type="spellStart"/>
      <w:r w:rsidRPr="00CC2FC7">
        <w:rPr>
          <w:rFonts w:ascii="Arial" w:eastAsia="Times New Roman" w:hAnsi="Arial" w:cs="Arial"/>
          <w:b/>
          <w:bCs/>
          <w:color w:val="000000"/>
          <w:lang w:eastAsia="en-US"/>
        </w:rPr>
        <w:t>keratomalacia</w:t>
      </w:r>
      <w:proofErr w:type="spellEnd"/>
      <w:r w:rsidRPr="00CC2FC7">
        <w:rPr>
          <w:rFonts w:ascii="Arial" w:eastAsia="Times New Roman" w:hAnsi="Arial" w:cs="Arial"/>
          <w:color w:val="000000"/>
          <w:lang w:eastAsia="en-US"/>
        </w:rPr>
        <w:t>, a type of cornea deterioration that causes blindness.</w:t>
      </w:r>
    </w:p>
    <w:p w:rsidR="00CC2FC7" w:rsidRPr="00CC2FC7" w:rsidRDefault="00CC2FC7" w:rsidP="00CC2FC7">
      <w:pPr>
        <w:numPr>
          <w:ilvl w:val="0"/>
          <w:numId w:val="1"/>
        </w:numPr>
        <w:spacing w:before="100" w:beforeAutospacing="1" w:after="100" w:afterAutospacing="1"/>
        <w:rPr>
          <w:rFonts w:ascii="Arial" w:eastAsia="Times New Roman" w:hAnsi="Arial" w:cs="Arial"/>
          <w:color w:val="000000"/>
          <w:lang w:eastAsia="en-US"/>
        </w:rPr>
      </w:pPr>
      <w:r w:rsidRPr="00CC2FC7">
        <w:rPr>
          <w:rFonts w:ascii="Arial" w:eastAsia="Times New Roman" w:hAnsi="Arial" w:cs="Arial"/>
          <w:b/>
          <w:bCs/>
          <w:color w:val="000000"/>
          <w:lang w:eastAsia="en-US"/>
        </w:rPr>
        <w:t>Contaminated water</w:t>
      </w:r>
      <w:r w:rsidRPr="00CC2FC7">
        <w:rPr>
          <w:rFonts w:ascii="Arial" w:eastAsia="Times New Roman" w:hAnsi="Arial" w:cs="Arial"/>
          <w:color w:val="000000"/>
          <w:lang w:eastAsia="en-US"/>
        </w:rPr>
        <w:t xml:space="preserve"> can also be a problem as it can introduce parasites, bacteria, and other disease into the body which will exacerbate the issue of starvation and require additional treatment.</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Failure to eat properly for long periods of time allows accumulation of toxins in the liver and kidneys which eventually fail from stress. Extended periods of malnourishment can also cause the heart to shrink. It must still pump blood but it is now more stressed and more prone to giving out. In children, bones can actually stop growing.</w:t>
      </w:r>
    </w:p>
    <w:p w:rsidR="00CC2FC7" w:rsidRPr="00CC2FC7" w:rsidRDefault="00CC2FC7" w:rsidP="00CC2FC7">
      <w:pPr>
        <w:spacing w:before="150" w:after="150"/>
        <w:rPr>
          <w:rFonts w:ascii="Arial" w:eastAsia="Times New Roman" w:hAnsi="Arial" w:cs="Arial"/>
          <w:color w:val="000000"/>
          <w:lang w:eastAsia="en-US"/>
        </w:rPr>
      </w:pPr>
      <w:proofErr w:type="spellStart"/>
      <w:r w:rsidRPr="00CC2FC7">
        <w:rPr>
          <w:rFonts w:ascii="Arial" w:eastAsia="Times New Roman" w:hAnsi="Arial" w:cs="Arial"/>
          <w:color w:val="000000"/>
          <w:lang w:eastAsia="en-US"/>
        </w:rPr>
        <w:t>Catabolysis</w:t>
      </w:r>
      <w:proofErr w:type="spellEnd"/>
      <w:r w:rsidRPr="00CC2FC7">
        <w:rPr>
          <w:rFonts w:ascii="Arial" w:eastAsia="Times New Roman" w:hAnsi="Arial" w:cs="Arial"/>
          <w:color w:val="000000"/>
          <w:lang w:eastAsia="en-US"/>
        </w:rPr>
        <w:t xml:space="preserve"> is a process the body begins destroying its own tissues and muscle to keep important organ systems functioning, resulting in significant fat and muscle loss. People in the last stages of starvation, can experience seizures and heartbeat abnormalities. They experience extreme muscle pain and often hallucinate. It’s certainly not a pleasant to watch and no way that anyone should die.</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b/>
          <w:bCs/>
          <w:color w:val="000000"/>
          <w:lang w:eastAsia="en-US"/>
        </w:rPr>
        <w:t xml:space="preserve">How to Treat the Symptoms of </w:t>
      </w:r>
      <w:proofErr w:type="gramStart"/>
      <w:r w:rsidRPr="00CC2FC7">
        <w:rPr>
          <w:rFonts w:ascii="Arial" w:eastAsia="Times New Roman" w:hAnsi="Arial" w:cs="Arial"/>
          <w:b/>
          <w:bCs/>
          <w:color w:val="000000"/>
          <w:lang w:eastAsia="en-US"/>
        </w:rPr>
        <w:t>Starvation</w:t>
      </w:r>
      <w:proofErr w:type="gramEnd"/>
    </w:p>
    <w:p w:rsid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So, in a post-SHTF scenario, can you rehydrate your child properly if the need arises? What would you do to stop diarrhea or uncontrollable vomiting? If someone is starving and you want to help them, do you know how to prevent refeeding syndrome? Are you well prepared to combat the things that will begin to happen to your body or the body of your child if they go without eating?</w:t>
      </w:r>
    </w:p>
    <w:p w:rsidR="00CC2FC7" w:rsidRPr="00CC2FC7" w:rsidRDefault="00CC2FC7" w:rsidP="00CC2FC7">
      <w:pPr>
        <w:spacing w:before="150" w:after="150"/>
        <w:rPr>
          <w:rFonts w:ascii="Arial" w:eastAsia="Times New Roman" w:hAnsi="Arial" w:cs="Arial"/>
          <w:color w:val="000000"/>
          <w:lang w:eastAsia="en-US"/>
        </w:rPr>
      </w:pP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lastRenderedPageBreak/>
        <w:t>After approximately just two weeks of insufficient food, victims of starvation can develop multiple complications within 10 days of starting to eat again, this is called refeeding syndrome. These problems can include hypophosphatemia, an electrolyte disorder, as well as neurologic, lung, heart, nerve and blood problems. To prevent refeeding syndrome, starvation victims must be fed small sips of water and glucose (sugar) or fruit juices at regular intervals initially.</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Intravenous feeding may be needed or a careful mixture of skim milk, edible oil, sucrose and electrolytes plus mineral and vitamin supplements. Having these things on hand to do this will be difficult unless you have stocked carefully. Eating solid food must be postponed and then begun in small quantities that are gradually increased.</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b/>
          <w:bCs/>
          <w:color w:val="000000"/>
          <w:lang w:eastAsia="en-US"/>
        </w:rPr>
        <w:t>Bragging about your stockpile now could bring you trouble later</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A good stockpile is a sense of pride in that you can feed your family and ride out whatever crisis comes up. It may lead you to boast about your supplies to neighbors, friends, or even strangers you meet at the feed store or over the internet. This can seem harmless but, in the midst of chaos, people will be desperate to survive.</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Neighbors, friends, or people you inadvertently chatted with may recall your boastful story and come seeking to “borrow” from your stockpile. You will need to plan to deal with these desperate people so that you can continue to be able to feed yourself and your family.</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b/>
          <w:bCs/>
          <w:color w:val="000000"/>
          <w:lang w:eastAsia="en-US"/>
        </w:rPr>
        <w:t>How to deal with starving and desperate strangers</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color w:val="000000"/>
          <w:lang w:eastAsia="en-US"/>
        </w:rPr>
        <w:t>So, let’s say you did a little bragging at the local hardware store or maybe you just want to be prepared to effectively handle anyone who might be desperate and looking for supplies to feed their family. There are several options for dealing with starving and desperate strangers. The method you choose may differ depending on your personality, your “read” of the person in front of you, and your own situation.</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i/>
          <w:iCs/>
          <w:color w:val="000000"/>
          <w:lang w:eastAsia="en-US"/>
        </w:rPr>
        <w:t>Plan to share something.</w:t>
      </w:r>
      <w:r w:rsidRPr="00CC2FC7">
        <w:rPr>
          <w:rFonts w:ascii="Arial" w:eastAsia="Times New Roman" w:hAnsi="Arial" w:cs="Arial"/>
          <w:color w:val="000000"/>
          <w:lang w:eastAsia="en-US"/>
        </w:rPr>
        <w:t xml:space="preserve"> Turning away a fellow human being who is hungry and desperate may be extremely difficult for most people. By nature, humans are a social people and tend to want to help one another. It may be especially hard to turn away friends and neighbors knowing that they are desperate. You can plan now to stock additional supplies so that you can share a little with those who show up.</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i/>
          <w:iCs/>
          <w:color w:val="000000"/>
          <w:lang w:eastAsia="en-US"/>
        </w:rPr>
        <w:t>Take them into your group</w:t>
      </w:r>
      <w:r w:rsidRPr="00CC2FC7">
        <w:rPr>
          <w:rFonts w:ascii="Arial" w:eastAsia="Times New Roman" w:hAnsi="Arial" w:cs="Arial"/>
          <w:color w:val="000000"/>
          <w:lang w:eastAsia="en-US"/>
        </w:rPr>
        <w:t>. It’s no secret that in a post-SHTF scenario, there will be more physical labor and it will be unending. A small family or especially a family with only one adult will quickly become overworked and fatigued. So one way to plan for those people who show up desperate and hungry is to have a system for including them in your group. This can be a temporary work for food exchange situation or a longer term inclusion depending on your needs and preference.</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i/>
          <w:iCs/>
          <w:color w:val="000000"/>
          <w:lang w:eastAsia="en-US"/>
        </w:rPr>
        <w:t xml:space="preserve">Turn them away. </w:t>
      </w:r>
      <w:r w:rsidRPr="00CC2FC7">
        <w:rPr>
          <w:rFonts w:ascii="Arial" w:eastAsia="Times New Roman" w:hAnsi="Arial" w:cs="Arial"/>
          <w:color w:val="000000"/>
          <w:lang w:eastAsia="en-US"/>
        </w:rPr>
        <w:t>Large numbers of preppers plan to turn people away, by force if necessary. If this is your methodology, know you will have to fight, sometimes violently, to maintain your stockpile. Plan now to fortify your home or bug out location to prevent desperate people from getting inside, raiding your garden, or stealing your livestock.</w:t>
      </w:r>
    </w:p>
    <w:p w:rsidR="00CC2FC7" w:rsidRPr="00CC2FC7" w:rsidRDefault="00CC2FC7" w:rsidP="00CC2FC7">
      <w:pPr>
        <w:spacing w:before="150" w:after="150"/>
        <w:rPr>
          <w:rFonts w:ascii="Arial" w:eastAsia="Times New Roman" w:hAnsi="Arial" w:cs="Arial"/>
          <w:color w:val="000000"/>
          <w:lang w:eastAsia="en-US"/>
        </w:rPr>
      </w:pPr>
      <w:r w:rsidRPr="00CC2FC7">
        <w:rPr>
          <w:rFonts w:ascii="Arial" w:eastAsia="Times New Roman" w:hAnsi="Arial" w:cs="Arial"/>
          <w:i/>
          <w:iCs/>
          <w:color w:val="000000"/>
          <w:lang w:eastAsia="en-US"/>
        </w:rPr>
        <w:t xml:space="preserve">Hide most of your stockpile and appear hungry yourself. </w:t>
      </w:r>
      <w:r w:rsidRPr="00CC2FC7">
        <w:rPr>
          <w:rFonts w:ascii="Arial" w:eastAsia="Times New Roman" w:hAnsi="Arial" w:cs="Arial"/>
          <w:color w:val="000000"/>
          <w:lang w:eastAsia="en-US"/>
        </w:rPr>
        <w:t>Consider having a “decoy supply” separate from your actual supplies. This involves a little stealth and some acting on your part. Keep a limited bit of supplies in plain sight and carefully hide the rest. To pull this off, you and your family will have to act and appear weak and hungry when in sight of others.</w:t>
      </w:r>
    </w:p>
    <w:p w:rsidR="00D3435D" w:rsidRPr="00CC2FC7" w:rsidRDefault="00CC2FC7" w:rsidP="00CC2FC7">
      <w:pPr>
        <w:rPr>
          <w:rFonts w:ascii="Arial" w:hAnsi="Arial" w:cs="Arial"/>
        </w:rPr>
      </w:pPr>
      <w:r w:rsidRPr="00CC2FC7">
        <w:rPr>
          <w:rFonts w:ascii="Arial" w:eastAsia="Times New Roman" w:hAnsi="Arial" w:cs="Arial"/>
          <w:color w:val="000000"/>
          <w:lang w:eastAsia="en-US"/>
        </w:rPr>
        <w:t>All in all, dealing with extreme hunger and potential starvation for your own family is something you definitely need to prepare for. Once you feel well prepared for that, it would be wise to formulate a plan to deal with others who may show up hungry to prevent any major loss to your personal food supplies.</w:t>
      </w:r>
    </w:p>
    <w:sectPr w:rsidR="00D3435D" w:rsidRPr="00CC2FC7"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25316F"/>
    <w:multiLevelType w:val="multilevel"/>
    <w:tmpl w:val="7C2C0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FC7"/>
    <w:rsid w:val="00572EE9"/>
    <w:rsid w:val="00CC2FC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994EA8"/>
  <w15:chartTrackingRefBased/>
  <w15:docId w15:val="{C57E3D1D-F4CB-4027-A52E-D47DD075F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6492220">
      <w:bodyDiv w:val="1"/>
      <w:marLeft w:val="0"/>
      <w:marRight w:val="0"/>
      <w:marTop w:val="0"/>
      <w:marBottom w:val="0"/>
      <w:divBdr>
        <w:top w:val="none" w:sz="0" w:space="0" w:color="auto"/>
        <w:left w:val="none" w:sz="0" w:space="0" w:color="auto"/>
        <w:bottom w:val="none" w:sz="0" w:space="0" w:color="auto"/>
        <w:right w:val="none" w:sz="0" w:space="0" w:color="auto"/>
      </w:divBdr>
      <w:divsChild>
        <w:div w:id="590279">
          <w:marLeft w:val="0"/>
          <w:marRight w:val="0"/>
          <w:marTop w:val="0"/>
          <w:marBottom w:val="0"/>
          <w:divBdr>
            <w:top w:val="none" w:sz="0" w:space="0" w:color="auto"/>
            <w:left w:val="none" w:sz="0" w:space="0" w:color="auto"/>
            <w:bottom w:val="none" w:sz="0" w:space="0" w:color="auto"/>
            <w:right w:val="none" w:sz="0" w:space="0" w:color="auto"/>
          </w:divBdr>
          <w:divsChild>
            <w:div w:id="516889284">
              <w:marLeft w:val="0"/>
              <w:marRight w:val="0"/>
              <w:marTop w:val="0"/>
              <w:marBottom w:val="0"/>
              <w:divBdr>
                <w:top w:val="none" w:sz="0" w:space="0" w:color="auto"/>
                <w:left w:val="none" w:sz="0" w:space="0" w:color="auto"/>
                <w:bottom w:val="none" w:sz="0" w:space="0" w:color="auto"/>
                <w:right w:val="none" w:sz="0" w:space="0" w:color="auto"/>
              </w:divBdr>
            </w:div>
            <w:div w:id="92006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1856</Words>
  <Characters>9043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2016-02-20T21:20:00Z</dcterms:created>
  <dcterms:modified xsi:type="dcterms:W3CDTF">2016-02-20T21:21:00Z</dcterms:modified>
</cp:coreProperties>
</file>