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7081" w:rsidRPr="002C7081" w:rsidRDefault="002C7081" w:rsidP="002C7081">
      <w:pPr>
        <w:shd w:val="clear" w:color="auto" w:fill="FFFFFF"/>
        <w:spacing w:after="60" w:line="480" w:lineRule="atLeast"/>
        <w:jc w:val="center"/>
        <w:outlineLvl w:val="0"/>
        <w:rPr>
          <w:rFonts w:ascii="Josefin Slab" w:hAnsi="Josefin Slab"/>
          <w:color w:val="677934"/>
          <w:kern w:val="36"/>
          <w:sz w:val="48"/>
          <w:szCs w:val="48"/>
        </w:rPr>
      </w:pPr>
      <w:bookmarkStart w:id="0" w:name="_GoBack"/>
      <w:r w:rsidRPr="002C7081">
        <w:rPr>
          <w:rFonts w:ascii="Josefin Slab" w:hAnsi="Josefin Slab"/>
          <w:color w:val="677934"/>
          <w:kern w:val="36"/>
          <w:sz w:val="48"/>
          <w:szCs w:val="48"/>
        </w:rPr>
        <w:t>Homemade Feta Cheese</w:t>
      </w:r>
    </w:p>
    <w:bookmarkEnd w:id="0"/>
    <w:p w:rsidR="002C7081" w:rsidRPr="002C7081" w:rsidRDefault="002C7081" w:rsidP="002C7081">
      <w:pPr>
        <w:shd w:val="clear" w:color="auto" w:fill="FFFFFF"/>
        <w:spacing w:line="270" w:lineRule="atLeast"/>
        <w:rPr>
          <w:rFonts w:ascii="Arial" w:hAnsi="Arial" w:cs="Arial"/>
          <w:caps/>
          <w:color w:val="677934"/>
        </w:rPr>
      </w:pPr>
      <w:r w:rsidRPr="002C7081">
        <w:rPr>
          <w:rFonts w:ascii="Arial" w:hAnsi="Arial" w:cs="Arial"/>
          <w:caps/>
          <w:color w:val="677934"/>
        </w:rPr>
        <w:t xml:space="preserve">By </w:t>
      </w:r>
      <w:hyperlink r:id="rId6" w:tooltip="Rebecca" w:history="1">
        <w:r w:rsidRPr="002C7081">
          <w:rPr>
            <w:rFonts w:ascii="Arial" w:hAnsi="Arial" w:cs="Arial"/>
            <w:caps/>
            <w:color w:val="753545"/>
          </w:rPr>
          <w:t>Rebecca</w:t>
        </w:r>
      </w:hyperlink>
      <w:r w:rsidRPr="002C7081">
        <w:rPr>
          <w:rFonts w:ascii="Arial" w:hAnsi="Arial" w:cs="Arial"/>
          <w:caps/>
          <w:color w:val="677934"/>
        </w:rPr>
        <w:t xml:space="preserve"> </w:t>
      </w:r>
    </w:p>
    <w:p w:rsidR="002C7081" w:rsidRPr="002C7081" w:rsidRDefault="002C7081" w:rsidP="002C7081">
      <w:pPr>
        <w:shd w:val="clear" w:color="auto" w:fill="FFFFFF"/>
        <w:spacing w:line="300" w:lineRule="atLeast"/>
        <w:rPr>
          <w:rFonts w:ascii="Arial" w:hAnsi="Arial" w:cs="Arial"/>
          <w:color w:val="333333"/>
        </w:rPr>
      </w:pPr>
      <w:r w:rsidRPr="002C7081">
        <w:rPr>
          <w:rFonts w:ascii="Arial" w:hAnsi="Arial" w:cs="Arial"/>
          <w:noProof/>
          <w:color w:val="753545"/>
        </w:rPr>
        <w:drawing>
          <wp:inline distT="0" distB="0" distL="0" distR="0" wp14:anchorId="5AF2650D" wp14:editId="201B9D69">
            <wp:extent cx="4126865" cy="6193790"/>
            <wp:effectExtent l="0" t="0" r="6985" b="0"/>
            <wp:docPr id="1" name="Picture 1" descr="Perfect Homemade Feta Cheese">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rfect Homemade Feta Cheese">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26865" cy="6193790"/>
                    </a:xfrm>
                    <a:prstGeom prst="rect">
                      <a:avLst/>
                    </a:prstGeom>
                    <a:noFill/>
                    <a:ln>
                      <a:noFill/>
                    </a:ln>
                  </pic:spPr>
                </pic:pic>
              </a:graphicData>
            </a:graphic>
          </wp:inline>
        </w:drawing>
      </w:r>
    </w:p>
    <w:p w:rsidR="002C7081" w:rsidRPr="002C7081" w:rsidRDefault="002C7081" w:rsidP="002C7081">
      <w:pPr>
        <w:shd w:val="clear" w:color="auto" w:fill="FFFFFF"/>
        <w:spacing w:line="300" w:lineRule="atLeast"/>
        <w:rPr>
          <w:rFonts w:ascii="Arial" w:hAnsi="Arial" w:cs="Arial"/>
          <w:color w:val="333333"/>
        </w:rPr>
      </w:pPr>
      <w:r w:rsidRPr="002C7081">
        <w:rPr>
          <w:rFonts w:ascii="Arial" w:hAnsi="Arial" w:cs="Arial"/>
          <w:color w:val="333333"/>
        </w:rPr>
        <w:t xml:space="preserve">I have been promising to bring you my homemade feta cheese recipe for a while (Ahem, probably a couple of years. </w:t>
      </w:r>
      <w:proofErr w:type="gramStart"/>
      <w:r w:rsidRPr="002C7081">
        <w:rPr>
          <w:rFonts w:ascii="Arial" w:hAnsi="Arial" w:cs="Arial"/>
          <w:color w:val="333333"/>
        </w:rPr>
        <w:t>Eek.)</w:t>
      </w:r>
      <w:proofErr w:type="gramEnd"/>
      <w:r w:rsidRPr="002C7081">
        <w:rPr>
          <w:rFonts w:ascii="Arial" w:hAnsi="Arial" w:cs="Arial"/>
          <w:color w:val="333333"/>
        </w:rPr>
        <w:t xml:space="preserve"> Today is finally the day. You may be wondering why I bother making feta cheese from scratch. Th</w:t>
      </w:r>
      <w:r w:rsidRPr="002C7081">
        <w:rPr>
          <w:rFonts w:ascii="Arial" w:hAnsi="Arial" w:cs="Arial"/>
          <w:color w:val="333333"/>
        </w:rPr>
        <w:t>e answer-as is often the case- </w:t>
      </w:r>
      <w:r w:rsidRPr="002C7081">
        <w:rPr>
          <w:rFonts w:ascii="Arial" w:hAnsi="Arial" w:cs="Arial"/>
          <w:color w:val="333333"/>
        </w:rPr>
        <w:t>is that homemade tastes great and because I can. I am, after all, the daughter of a man who feels driven to walk laps around the house outside in blizzards when authorities warn that you shouldn’t go out unless you have to do so.</w:t>
      </w:r>
    </w:p>
    <w:p w:rsidR="002C7081" w:rsidRPr="002C7081" w:rsidRDefault="002C7081" w:rsidP="002C7081">
      <w:pPr>
        <w:shd w:val="clear" w:color="auto" w:fill="FFFFFF"/>
        <w:spacing w:line="300" w:lineRule="atLeast"/>
        <w:rPr>
          <w:rFonts w:ascii="Arial" w:hAnsi="Arial" w:cs="Arial"/>
          <w:color w:val="333333"/>
        </w:rPr>
      </w:pPr>
      <w:r w:rsidRPr="002C7081">
        <w:rPr>
          <w:rFonts w:ascii="Arial" w:hAnsi="Arial" w:cs="Arial"/>
          <w:color w:val="333333"/>
        </w:rPr>
        <w:t>There’s an enormous satisfaction in doing something that seems just undo-able, isn’t there? Not only does homemade feta taste incredible, but it delivers a pioneer, up-by-my-bootstraps joy that a store-bought version just can’t give no matter how wonderful it is.</w:t>
      </w:r>
    </w:p>
    <w:p w:rsidR="002C7081" w:rsidRPr="002C7081" w:rsidRDefault="002C7081" w:rsidP="002C7081">
      <w:pPr>
        <w:shd w:val="clear" w:color="auto" w:fill="FFFFFF"/>
        <w:spacing w:line="300" w:lineRule="atLeast"/>
        <w:rPr>
          <w:rFonts w:ascii="Arial" w:hAnsi="Arial" w:cs="Arial"/>
          <w:color w:val="333333"/>
        </w:rPr>
      </w:pPr>
      <w:r w:rsidRPr="002C7081">
        <w:rPr>
          <w:rFonts w:ascii="Arial" w:hAnsi="Arial" w:cs="Arial"/>
          <w:color w:val="333333"/>
        </w:rPr>
        <w:t xml:space="preserve">…But there’s another reason to take the plunge and it’s a doozy. For the cost of three gallons of milk (it can be pasteurized/homogenized or raw, cow or goat milk) and about a </w:t>
      </w:r>
      <w:proofErr w:type="spellStart"/>
      <w:r w:rsidRPr="002C7081">
        <w:rPr>
          <w:rFonts w:ascii="Arial" w:hAnsi="Arial" w:cs="Arial"/>
          <w:color w:val="333333"/>
        </w:rPr>
        <w:t>dollars worth</w:t>
      </w:r>
      <w:proofErr w:type="spellEnd"/>
      <w:r w:rsidRPr="002C7081">
        <w:rPr>
          <w:rFonts w:ascii="Arial" w:hAnsi="Arial" w:cs="Arial"/>
          <w:color w:val="333333"/>
        </w:rPr>
        <w:t xml:space="preserve"> of other stuff, you get a massive amount of feta cheese. </w:t>
      </w:r>
      <w:proofErr w:type="gramStart"/>
      <w:r w:rsidRPr="002C7081">
        <w:rPr>
          <w:rFonts w:ascii="Arial" w:hAnsi="Arial" w:cs="Arial"/>
          <w:color w:val="333333"/>
        </w:rPr>
        <w:t>As in a gallon jar of brined feta cheese.</w:t>
      </w:r>
      <w:proofErr w:type="gramEnd"/>
      <w:r w:rsidRPr="002C7081">
        <w:rPr>
          <w:rFonts w:ascii="Arial" w:hAnsi="Arial" w:cs="Arial"/>
          <w:color w:val="333333"/>
        </w:rPr>
        <w:t xml:space="preserve"> If you’re fearful of trying your hand at cheese making, just think of it this way; the risk is about twelve </w:t>
      </w:r>
      <w:proofErr w:type="spellStart"/>
      <w:r w:rsidRPr="002C7081">
        <w:rPr>
          <w:rFonts w:ascii="Arial" w:hAnsi="Arial" w:cs="Arial"/>
          <w:color w:val="333333"/>
        </w:rPr>
        <w:t>dollars worth</w:t>
      </w:r>
      <w:proofErr w:type="spellEnd"/>
      <w:r w:rsidRPr="002C7081">
        <w:rPr>
          <w:rFonts w:ascii="Arial" w:hAnsi="Arial" w:cs="Arial"/>
          <w:color w:val="333333"/>
        </w:rPr>
        <w:t xml:space="preserve"> of materials (depending on milk cost near you) versus a potential payoff of about forty </w:t>
      </w:r>
      <w:proofErr w:type="spellStart"/>
      <w:r w:rsidRPr="002C7081">
        <w:rPr>
          <w:rFonts w:ascii="Arial" w:hAnsi="Arial" w:cs="Arial"/>
          <w:color w:val="333333"/>
        </w:rPr>
        <w:t>dollars worth</w:t>
      </w:r>
      <w:proofErr w:type="spellEnd"/>
      <w:r w:rsidRPr="002C7081">
        <w:rPr>
          <w:rFonts w:ascii="Arial" w:hAnsi="Arial" w:cs="Arial"/>
          <w:color w:val="333333"/>
        </w:rPr>
        <w:t xml:space="preserve"> of cheese and an enormous ego boost. If it goes wrong, you can feed the errant cheese to dogs, cats, pigs, etc… They’ll be happy.</w:t>
      </w:r>
    </w:p>
    <w:p w:rsidR="002C7081" w:rsidRPr="002C7081" w:rsidRDefault="002C7081" w:rsidP="002C7081">
      <w:pPr>
        <w:shd w:val="clear" w:color="auto" w:fill="FFFFFF"/>
        <w:spacing w:line="300" w:lineRule="atLeast"/>
        <w:rPr>
          <w:rFonts w:ascii="Arial" w:hAnsi="Arial" w:cs="Arial"/>
          <w:color w:val="333333"/>
        </w:rPr>
      </w:pPr>
      <w:r w:rsidRPr="002C7081">
        <w:rPr>
          <w:rFonts w:ascii="Arial" w:hAnsi="Arial" w:cs="Arial"/>
          <w:color w:val="333333"/>
        </w:rPr>
        <w:lastRenderedPageBreak/>
        <w:t>I’m going to get right into it because even if I’m being succinct, this post is going to be long on account of the how-to photos… There’s no getting around it. Some important notes:</w:t>
      </w:r>
    </w:p>
    <w:p w:rsidR="002C7081" w:rsidRPr="002C7081" w:rsidRDefault="002C7081" w:rsidP="002C7081">
      <w:pPr>
        <w:numPr>
          <w:ilvl w:val="0"/>
          <w:numId w:val="1"/>
        </w:numPr>
        <w:shd w:val="clear" w:color="auto" w:fill="FFFFFF"/>
        <w:spacing w:line="270" w:lineRule="atLeast"/>
        <w:ind w:left="450"/>
        <w:rPr>
          <w:rFonts w:ascii="Arial" w:hAnsi="Arial" w:cs="Arial"/>
          <w:color w:val="677934"/>
        </w:rPr>
      </w:pPr>
      <w:r w:rsidRPr="002C7081">
        <w:rPr>
          <w:rFonts w:ascii="Arial" w:hAnsi="Arial" w:cs="Arial"/>
          <w:color w:val="677934"/>
        </w:rPr>
        <w:t>Stay calm! Cheese</w:t>
      </w:r>
      <w:r w:rsidRPr="002C7081">
        <w:rPr>
          <w:rFonts w:ascii="Arial" w:hAnsi="Arial" w:cs="Arial"/>
          <w:color w:val="677934"/>
        </w:rPr>
        <w:t xml:space="preserve"> </w:t>
      </w:r>
      <w:r w:rsidRPr="002C7081">
        <w:rPr>
          <w:rFonts w:ascii="Arial" w:hAnsi="Arial" w:cs="Arial"/>
          <w:color w:val="677934"/>
        </w:rPr>
        <w:t>making is not supposed to be stressful. It may seem complicated, but it isn’t. Just go one step at a time and you’ll get there.</w:t>
      </w:r>
    </w:p>
    <w:p w:rsidR="002C7081" w:rsidRPr="002C7081" w:rsidRDefault="002C7081" w:rsidP="002C7081">
      <w:pPr>
        <w:numPr>
          <w:ilvl w:val="0"/>
          <w:numId w:val="1"/>
        </w:numPr>
        <w:shd w:val="clear" w:color="auto" w:fill="FFFFFF"/>
        <w:spacing w:line="270" w:lineRule="atLeast"/>
        <w:ind w:left="450"/>
        <w:rPr>
          <w:rFonts w:ascii="Arial" w:hAnsi="Arial" w:cs="Arial"/>
          <w:color w:val="677934"/>
        </w:rPr>
      </w:pPr>
      <w:r w:rsidRPr="002C7081">
        <w:rPr>
          <w:rFonts w:ascii="Arial" w:hAnsi="Arial" w:cs="Arial"/>
          <w:color w:val="677934"/>
        </w:rPr>
        <w:t>Don’t get freaked out by the length of time it takes to make this. Much of the time is hands-off time. Another warning for those who haven’t made cheese or fermented something before; it gets a little, um, pungent smelling at times. Keep a-going. Don’t worry! Remember that cheese making is essentially controlling how fast and in what way milk ‘goes bad’. If it goes bad the right way it’s delicious!</w:t>
      </w:r>
    </w:p>
    <w:p w:rsidR="002C7081" w:rsidRPr="002C7081" w:rsidRDefault="002C7081" w:rsidP="002C7081">
      <w:pPr>
        <w:numPr>
          <w:ilvl w:val="0"/>
          <w:numId w:val="1"/>
        </w:numPr>
        <w:shd w:val="clear" w:color="auto" w:fill="FFFFFF"/>
        <w:spacing w:line="270" w:lineRule="atLeast"/>
        <w:ind w:left="450"/>
        <w:rPr>
          <w:rFonts w:ascii="Arial" w:hAnsi="Arial" w:cs="Arial"/>
          <w:color w:val="677934"/>
        </w:rPr>
      </w:pPr>
      <w:r w:rsidRPr="002C7081">
        <w:rPr>
          <w:rFonts w:ascii="Arial" w:hAnsi="Arial" w:cs="Arial"/>
          <w:color w:val="677934"/>
        </w:rPr>
        <w:t>The only special equipment you really need to pull this off is a large stainless steel or other non-reactive pot, a heat source, a long knife or off-set spatula, a colander, something from whence to hang the cheese and butter muslin (extra, super, mega fine cheesecloth.)  Do not confuse this with the “fine” cheesecloth you get in the grocery store or hardware store. It’s confusing terminology, but that stuff is so not fine. Just look for something called butter muslin and you’ll be fine. Finer than cheesecloth. Sorry. You can get it here. (Note: This is an affiliate link.)</w:t>
      </w:r>
    </w:p>
    <w:p w:rsidR="002C7081" w:rsidRPr="002C7081" w:rsidRDefault="002C7081" w:rsidP="002C7081">
      <w:pPr>
        <w:shd w:val="clear" w:color="auto" w:fill="FFFFFF"/>
        <w:spacing w:line="300" w:lineRule="atLeast"/>
        <w:rPr>
          <w:rFonts w:ascii="Arial" w:hAnsi="Arial" w:cs="Arial"/>
          <w:color w:val="333333"/>
        </w:rPr>
      </w:pPr>
      <w:r w:rsidRPr="002C7081">
        <w:rPr>
          <w:rFonts w:ascii="Arial" w:hAnsi="Arial" w:cs="Arial"/>
          <w:color w:val="333333"/>
        </w:rPr>
        <w:t> </w:t>
      </w:r>
    </w:p>
    <w:p w:rsidR="002C7081" w:rsidRPr="002C7081" w:rsidRDefault="002C7081" w:rsidP="002C7081">
      <w:pPr>
        <w:numPr>
          <w:ilvl w:val="0"/>
          <w:numId w:val="2"/>
        </w:numPr>
        <w:shd w:val="clear" w:color="auto" w:fill="FFFFFF"/>
        <w:spacing w:line="270" w:lineRule="atLeast"/>
        <w:ind w:left="300"/>
        <w:rPr>
          <w:rFonts w:ascii="Arial" w:hAnsi="Arial" w:cs="Arial"/>
          <w:color w:val="677934"/>
        </w:rPr>
      </w:pPr>
      <w:r w:rsidRPr="002C7081">
        <w:rPr>
          <w:rFonts w:ascii="Arial" w:hAnsi="Arial" w:cs="Arial"/>
          <w:color w:val="677934"/>
        </w:rPr>
        <w:t>You can opt to use raw OR pasteurized/homogenized milk. It can be cow milk or goat milk. Any of those choices will be delicious.</w:t>
      </w:r>
    </w:p>
    <w:p w:rsidR="002C7081" w:rsidRPr="002C7081" w:rsidRDefault="002C7081" w:rsidP="002C7081">
      <w:pPr>
        <w:numPr>
          <w:ilvl w:val="0"/>
          <w:numId w:val="2"/>
        </w:numPr>
        <w:shd w:val="clear" w:color="auto" w:fill="FFFFFF"/>
        <w:spacing w:line="270" w:lineRule="atLeast"/>
        <w:ind w:left="300"/>
        <w:rPr>
          <w:rFonts w:ascii="Arial" w:hAnsi="Arial" w:cs="Arial"/>
          <w:color w:val="677934"/>
        </w:rPr>
      </w:pPr>
      <w:r w:rsidRPr="002C7081">
        <w:rPr>
          <w:rFonts w:ascii="Arial" w:hAnsi="Arial" w:cs="Arial"/>
          <w:color w:val="677934"/>
        </w:rPr>
        <w:t xml:space="preserve">Goat milk is naturally </w:t>
      </w:r>
      <w:proofErr w:type="gramStart"/>
      <w:r w:rsidRPr="002C7081">
        <w:rPr>
          <w:rFonts w:ascii="Arial" w:hAnsi="Arial" w:cs="Arial"/>
          <w:color w:val="677934"/>
        </w:rPr>
        <w:t>more tangy</w:t>
      </w:r>
      <w:proofErr w:type="gramEnd"/>
      <w:r w:rsidRPr="002C7081">
        <w:rPr>
          <w:rFonts w:ascii="Arial" w:hAnsi="Arial" w:cs="Arial"/>
          <w:color w:val="677934"/>
        </w:rPr>
        <w:t>, so if you use cow milk, you may want to consider adding a bit of lipase powder. Lipase is an enzyme that naturally occurs in higher amounts in goat milk. If you want cow milk feta to have that bite that is found in feta, lipase powder is your answer. You can get it via my beloved Amazon.com should you wish to. (Note: This is an affiliate link.)</w:t>
      </w:r>
    </w:p>
    <w:p w:rsidR="002C7081" w:rsidRPr="002C7081" w:rsidRDefault="002C7081" w:rsidP="002C7081">
      <w:pPr>
        <w:numPr>
          <w:ilvl w:val="0"/>
          <w:numId w:val="3"/>
        </w:numPr>
        <w:shd w:val="clear" w:color="auto" w:fill="FFFFFF"/>
        <w:spacing w:line="270" w:lineRule="atLeast"/>
        <w:ind w:left="300"/>
        <w:rPr>
          <w:rFonts w:ascii="Arial" w:hAnsi="Arial" w:cs="Arial"/>
          <w:color w:val="677934"/>
        </w:rPr>
      </w:pPr>
      <w:r w:rsidRPr="002C7081">
        <w:rPr>
          <w:rFonts w:ascii="Arial" w:hAnsi="Arial" w:cs="Arial"/>
          <w:color w:val="677934"/>
        </w:rPr>
        <w:t xml:space="preserve">As far as specialty ingredients go, the lipase is optional, but rennet and </w:t>
      </w:r>
      <w:proofErr w:type="spellStart"/>
      <w:r w:rsidRPr="002C7081">
        <w:rPr>
          <w:rFonts w:ascii="Arial" w:hAnsi="Arial" w:cs="Arial"/>
          <w:color w:val="677934"/>
        </w:rPr>
        <w:t>mesophilic</w:t>
      </w:r>
      <w:proofErr w:type="spellEnd"/>
      <w:r w:rsidRPr="002C7081">
        <w:rPr>
          <w:rFonts w:ascii="Arial" w:hAnsi="Arial" w:cs="Arial"/>
          <w:color w:val="677934"/>
        </w:rPr>
        <w:t xml:space="preserve"> culture are not optional. Again? You can turn to Amazon.com (Affiliate Links.)</w:t>
      </w:r>
    </w:p>
    <w:p w:rsidR="002C7081" w:rsidRPr="002C7081" w:rsidRDefault="002C7081" w:rsidP="002C7081">
      <w:pPr>
        <w:shd w:val="clear" w:color="auto" w:fill="FFFFFF"/>
        <w:spacing w:line="300" w:lineRule="atLeast"/>
        <w:rPr>
          <w:rFonts w:ascii="Arial" w:hAnsi="Arial" w:cs="Arial"/>
          <w:color w:val="333333"/>
        </w:rPr>
      </w:pPr>
      <w:r w:rsidRPr="002C7081">
        <w:rPr>
          <w:rFonts w:ascii="Arial" w:hAnsi="Arial" w:cs="Arial"/>
          <w:color w:val="333333"/>
        </w:rPr>
        <w:t> </w:t>
      </w:r>
    </w:p>
    <w:p w:rsidR="002C7081" w:rsidRPr="002C7081" w:rsidRDefault="002C7081" w:rsidP="002C7081">
      <w:pPr>
        <w:shd w:val="clear" w:color="auto" w:fill="FFFFFF"/>
        <w:spacing w:line="300" w:lineRule="atLeast"/>
        <w:rPr>
          <w:rFonts w:ascii="Arial" w:hAnsi="Arial" w:cs="Arial"/>
          <w:color w:val="333333"/>
        </w:rPr>
      </w:pPr>
      <w:r w:rsidRPr="002C7081">
        <w:rPr>
          <w:rFonts w:ascii="Arial" w:hAnsi="Arial" w:cs="Arial"/>
          <w:color w:val="333333"/>
        </w:rPr>
        <w:t xml:space="preserve">Whatever you do, don’t think Junket Rennet will do the job. It simply won’t. That’s for custard making. My preferred </w:t>
      </w:r>
      <w:proofErr w:type="spellStart"/>
      <w:r w:rsidRPr="002C7081">
        <w:rPr>
          <w:rFonts w:ascii="Arial" w:hAnsi="Arial" w:cs="Arial"/>
          <w:color w:val="333333"/>
        </w:rPr>
        <w:t>cheesemaking</w:t>
      </w:r>
      <w:proofErr w:type="spellEnd"/>
      <w:r w:rsidRPr="002C7081">
        <w:rPr>
          <w:rFonts w:ascii="Arial" w:hAnsi="Arial" w:cs="Arial"/>
          <w:color w:val="333333"/>
        </w:rPr>
        <w:t xml:space="preserve"> rennet is made from animal sources:</w:t>
      </w:r>
    </w:p>
    <w:p w:rsidR="002C7081" w:rsidRPr="002C7081" w:rsidRDefault="002C7081" w:rsidP="002C7081">
      <w:pPr>
        <w:shd w:val="clear" w:color="auto" w:fill="FFFFFF"/>
        <w:spacing w:line="300" w:lineRule="atLeast"/>
        <w:rPr>
          <w:rFonts w:ascii="Arial" w:hAnsi="Arial" w:cs="Arial"/>
          <w:color w:val="333333"/>
        </w:rPr>
      </w:pPr>
      <w:r w:rsidRPr="002C7081">
        <w:rPr>
          <w:rFonts w:ascii="Arial" w:hAnsi="Arial" w:cs="Arial"/>
          <w:color w:val="333333"/>
        </w:rPr>
        <w:t>But there is a perfectly acceptable and delicious vegetarian option…</w:t>
      </w:r>
    </w:p>
    <w:p w:rsidR="002C7081" w:rsidRPr="002C7081" w:rsidRDefault="002C7081" w:rsidP="002C7081">
      <w:pPr>
        <w:numPr>
          <w:ilvl w:val="0"/>
          <w:numId w:val="4"/>
        </w:numPr>
        <w:shd w:val="clear" w:color="auto" w:fill="FFFFFF"/>
        <w:spacing w:line="270" w:lineRule="atLeast"/>
        <w:ind w:left="300"/>
        <w:rPr>
          <w:rFonts w:ascii="Arial" w:hAnsi="Arial" w:cs="Arial"/>
          <w:color w:val="677934"/>
        </w:rPr>
      </w:pPr>
      <w:r w:rsidRPr="002C7081">
        <w:rPr>
          <w:rFonts w:ascii="Arial" w:hAnsi="Arial" w:cs="Arial"/>
          <w:color w:val="677934"/>
        </w:rPr>
        <w:t>Finally, I suggest you start the process around lunch time. This gives you the time needed to do the Day One portion of the recipe before too late in the day.</w:t>
      </w:r>
    </w:p>
    <w:p w:rsidR="002C7081" w:rsidRPr="002C7081" w:rsidRDefault="002C7081" w:rsidP="002C7081">
      <w:pPr>
        <w:shd w:val="clear" w:color="auto" w:fill="FFFFFF"/>
        <w:spacing w:line="300" w:lineRule="atLeast"/>
        <w:rPr>
          <w:rFonts w:ascii="Arial" w:hAnsi="Arial" w:cs="Arial"/>
          <w:color w:val="333333"/>
        </w:rPr>
      </w:pPr>
      <w:r w:rsidRPr="002C7081">
        <w:rPr>
          <w:rFonts w:ascii="Arial" w:hAnsi="Arial" w:cs="Arial"/>
          <w:noProof/>
          <w:color w:val="753545"/>
        </w:rPr>
        <w:drawing>
          <wp:inline distT="0" distB="0" distL="0" distR="0" wp14:anchorId="573B34DE" wp14:editId="15680869">
            <wp:extent cx="6019165" cy="4007485"/>
            <wp:effectExtent l="0" t="0" r="635" b="0"/>
            <wp:docPr id="3" name="Picture 2" descr="homemade feta 7">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memade feta 7">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19165" cy="4007485"/>
                    </a:xfrm>
                    <a:prstGeom prst="rect">
                      <a:avLst/>
                    </a:prstGeom>
                    <a:noFill/>
                    <a:ln>
                      <a:noFill/>
                    </a:ln>
                  </pic:spPr>
                </pic:pic>
              </a:graphicData>
            </a:graphic>
          </wp:inline>
        </w:drawing>
      </w:r>
    </w:p>
    <w:p w:rsidR="002C7081" w:rsidRPr="002C7081" w:rsidRDefault="002C7081" w:rsidP="002C7081">
      <w:pPr>
        <w:shd w:val="clear" w:color="auto" w:fill="FFFFFF"/>
        <w:spacing w:line="300" w:lineRule="atLeast"/>
        <w:rPr>
          <w:rFonts w:ascii="Arial" w:hAnsi="Arial" w:cs="Arial"/>
          <w:color w:val="333333"/>
        </w:rPr>
      </w:pPr>
      <w:r w:rsidRPr="002C7081">
        <w:rPr>
          <w:rFonts w:ascii="Arial" w:hAnsi="Arial" w:cs="Arial"/>
          <w:color w:val="333333"/>
        </w:rPr>
        <w:t> </w:t>
      </w:r>
    </w:p>
    <w:p w:rsidR="002C7081" w:rsidRPr="002C7081" w:rsidRDefault="002C7081" w:rsidP="002C7081">
      <w:pPr>
        <w:shd w:val="clear" w:color="auto" w:fill="FFFFFF"/>
        <w:spacing w:line="300" w:lineRule="atLeast"/>
        <w:rPr>
          <w:rFonts w:ascii="Arial" w:hAnsi="Arial" w:cs="Arial"/>
          <w:color w:val="333333"/>
        </w:rPr>
      </w:pPr>
      <w:r w:rsidRPr="002C7081">
        <w:rPr>
          <w:rFonts w:ascii="Arial" w:hAnsi="Arial" w:cs="Arial"/>
          <w:color w:val="333333"/>
        </w:rPr>
        <w:lastRenderedPageBreak/>
        <w:t xml:space="preserve">Just think what you’d do with a gallon jar full of fabulous feta cheese. You can go nuts with feta! On pizzas, spanakopita, </w:t>
      </w:r>
      <w:hyperlink r:id="rId11" w:history="1">
        <w:r w:rsidRPr="002C7081">
          <w:rPr>
            <w:rStyle w:val="Hyperlink"/>
            <w:rFonts w:ascii="Arial" w:hAnsi="Arial" w:cs="Arial"/>
          </w:rPr>
          <w:t>this tempting salad from my friend</w:t>
        </w:r>
      </w:hyperlink>
      <w:r w:rsidRPr="002C7081">
        <w:rPr>
          <w:rFonts w:ascii="Arial" w:hAnsi="Arial" w:cs="Arial"/>
          <w:color w:val="333333"/>
        </w:rPr>
        <w:t>, a baked potato, in soup, in omelets, with olives and bread, IN bread, and in just about any recipe that calls for cheese. Where would you use your wealth of feta?</w:t>
      </w:r>
    </w:p>
    <w:p w:rsidR="002C7081" w:rsidRPr="002C7081" w:rsidRDefault="002C7081" w:rsidP="002C7081">
      <w:pPr>
        <w:pStyle w:val="t-a-c1"/>
        <w:shd w:val="clear" w:color="auto" w:fill="EFEFEF"/>
        <w:rPr>
          <w:rFonts w:ascii="Arial" w:hAnsi="Arial" w:cs="Arial"/>
          <w:sz w:val="24"/>
          <w:szCs w:val="24"/>
        </w:rPr>
      </w:pPr>
      <w:r w:rsidRPr="002C7081">
        <w:rPr>
          <w:rFonts w:ascii="Arial" w:hAnsi="Arial" w:cs="Arial"/>
          <w:noProof/>
          <w:sz w:val="24"/>
          <w:szCs w:val="24"/>
        </w:rPr>
        <w:drawing>
          <wp:inline distT="0" distB="0" distL="0" distR="0" wp14:anchorId="70BAB00F" wp14:editId="450117E6">
            <wp:extent cx="6193790" cy="4126865"/>
            <wp:effectExtent l="0" t="0" r="0" b="6985"/>
            <wp:docPr id="5" name="Picture 5" descr="Homemade Feta Cheese | Make Ahead Monda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omemade Feta Cheese | Make Ahead Monday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93790" cy="4126865"/>
                    </a:xfrm>
                    <a:prstGeom prst="rect">
                      <a:avLst/>
                    </a:prstGeom>
                    <a:noFill/>
                    <a:ln>
                      <a:noFill/>
                    </a:ln>
                  </pic:spPr>
                </pic:pic>
              </a:graphicData>
            </a:graphic>
          </wp:inline>
        </w:drawing>
      </w:r>
    </w:p>
    <w:p w:rsidR="002C7081" w:rsidRPr="002C7081" w:rsidRDefault="002C7081" w:rsidP="002C7081">
      <w:pPr>
        <w:pStyle w:val="summary2"/>
        <w:shd w:val="clear" w:color="auto" w:fill="EFEFEF"/>
        <w:rPr>
          <w:rFonts w:ascii="Arial" w:hAnsi="Arial" w:cs="Arial"/>
          <w:sz w:val="24"/>
          <w:szCs w:val="24"/>
        </w:rPr>
      </w:pPr>
      <w:r w:rsidRPr="002C7081">
        <w:rPr>
          <w:rFonts w:ascii="Arial" w:hAnsi="Arial" w:cs="Arial"/>
          <w:sz w:val="24"/>
          <w:szCs w:val="24"/>
        </w:rPr>
        <w:t xml:space="preserve">What do you get when you combine three gallons of milk, a little know-how and some time? </w:t>
      </w:r>
      <w:proofErr w:type="gramStart"/>
      <w:r w:rsidRPr="002C7081">
        <w:rPr>
          <w:rFonts w:ascii="Arial" w:hAnsi="Arial" w:cs="Arial"/>
          <w:sz w:val="24"/>
          <w:szCs w:val="24"/>
        </w:rPr>
        <w:t>A big batch of homemade feta cheese that tastes incredible and gives you major bragging rights.</w:t>
      </w:r>
      <w:proofErr w:type="gramEnd"/>
      <w:r w:rsidRPr="002C7081">
        <w:rPr>
          <w:rFonts w:ascii="Arial" w:hAnsi="Arial" w:cs="Arial"/>
          <w:sz w:val="24"/>
          <w:szCs w:val="24"/>
        </w:rPr>
        <w:t xml:space="preserve"> Don't fear the </w:t>
      </w:r>
      <w:proofErr w:type="spellStart"/>
      <w:r w:rsidRPr="002C7081">
        <w:rPr>
          <w:rFonts w:ascii="Arial" w:hAnsi="Arial" w:cs="Arial"/>
          <w:sz w:val="24"/>
          <w:szCs w:val="24"/>
        </w:rPr>
        <w:t>cheesemaking</w:t>
      </w:r>
      <w:proofErr w:type="spellEnd"/>
      <w:r w:rsidRPr="002C7081">
        <w:rPr>
          <w:rFonts w:ascii="Arial" w:hAnsi="Arial" w:cs="Arial"/>
          <w:sz w:val="24"/>
          <w:szCs w:val="24"/>
        </w:rPr>
        <w:t>!</w:t>
      </w:r>
    </w:p>
    <w:p w:rsidR="002C7081" w:rsidRPr="002C7081" w:rsidRDefault="002C7081" w:rsidP="002C7081">
      <w:pPr>
        <w:pStyle w:val="summary2"/>
        <w:shd w:val="clear" w:color="auto" w:fill="EFEFEF"/>
        <w:rPr>
          <w:rFonts w:ascii="Arial" w:hAnsi="Arial" w:cs="Arial"/>
          <w:sz w:val="24"/>
          <w:szCs w:val="24"/>
        </w:rPr>
      </w:pPr>
      <w:r w:rsidRPr="002C7081">
        <w:rPr>
          <w:rFonts w:ascii="Arial" w:hAnsi="Arial" w:cs="Arial"/>
          <w:sz w:val="24"/>
          <w:szCs w:val="24"/>
        </w:rPr>
        <w:t xml:space="preserve">Method gently adapted from and with thanks to </w:t>
      </w:r>
      <w:hyperlink r:id="rId13" w:tgtFrame="_blank" w:history="1">
        <w:proofErr w:type="spellStart"/>
        <w:r w:rsidRPr="002C7081">
          <w:rPr>
            <w:rStyle w:val="Hyperlink"/>
            <w:rFonts w:ascii="Arial" w:hAnsi="Arial" w:cs="Arial"/>
            <w:sz w:val="24"/>
            <w:szCs w:val="24"/>
          </w:rPr>
          <w:t>Fias</w:t>
        </w:r>
        <w:proofErr w:type="spellEnd"/>
        <w:r w:rsidRPr="002C7081">
          <w:rPr>
            <w:rStyle w:val="Hyperlink"/>
            <w:rFonts w:ascii="Arial" w:hAnsi="Arial" w:cs="Arial"/>
            <w:sz w:val="24"/>
            <w:szCs w:val="24"/>
          </w:rPr>
          <w:t xml:space="preserve"> Co Farm </w:t>
        </w:r>
      </w:hyperlink>
      <w:r w:rsidRPr="002C7081">
        <w:rPr>
          <w:rFonts w:ascii="Arial" w:hAnsi="Arial" w:cs="Arial"/>
          <w:sz w:val="24"/>
          <w:szCs w:val="24"/>
        </w:rPr>
        <w:t xml:space="preserve">Please </w:t>
      </w:r>
      <w:proofErr w:type="gramStart"/>
      <w:r w:rsidRPr="002C7081">
        <w:rPr>
          <w:rFonts w:ascii="Arial" w:hAnsi="Arial" w:cs="Arial"/>
          <w:sz w:val="24"/>
          <w:szCs w:val="24"/>
        </w:rPr>
        <w:t>visit</w:t>
      </w:r>
      <w:proofErr w:type="gramEnd"/>
      <w:r w:rsidRPr="002C7081">
        <w:rPr>
          <w:rFonts w:ascii="Arial" w:hAnsi="Arial" w:cs="Arial"/>
          <w:sz w:val="24"/>
          <w:szCs w:val="24"/>
        </w:rPr>
        <w:t xml:space="preserve"> her site for great feta cheese trouble shooting and other pointers.</w:t>
      </w:r>
    </w:p>
    <w:p w:rsidR="002C7081" w:rsidRPr="002C7081" w:rsidRDefault="002C7081" w:rsidP="002C7081">
      <w:pPr>
        <w:pStyle w:val="h-42"/>
        <w:shd w:val="clear" w:color="auto" w:fill="FFFFFF"/>
        <w:rPr>
          <w:rFonts w:ascii="Arial" w:hAnsi="Arial" w:cs="Arial"/>
          <w:sz w:val="24"/>
          <w:szCs w:val="24"/>
        </w:rPr>
      </w:pPr>
      <w:r w:rsidRPr="002C7081">
        <w:rPr>
          <w:rFonts w:ascii="Arial" w:hAnsi="Arial" w:cs="Arial"/>
          <w:sz w:val="24"/>
          <w:szCs w:val="24"/>
        </w:rPr>
        <w:t>Ingredients</w:t>
      </w:r>
    </w:p>
    <w:p w:rsidR="002C7081" w:rsidRPr="002C7081" w:rsidRDefault="002C7081" w:rsidP="002C7081">
      <w:pPr>
        <w:shd w:val="clear" w:color="auto" w:fill="FFFFFF"/>
        <w:spacing w:before="240" w:after="240" w:line="360" w:lineRule="atLeast"/>
        <w:ind w:left="240" w:right="240"/>
        <w:rPr>
          <w:rFonts w:ascii="Arial" w:hAnsi="Arial" w:cs="Arial"/>
          <w:b/>
          <w:bCs/>
          <w:color w:val="AAAAAA"/>
        </w:rPr>
      </w:pPr>
      <w:r w:rsidRPr="002C7081">
        <w:rPr>
          <w:rFonts w:ascii="Arial" w:hAnsi="Arial" w:cs="Arial"/>
          <w:b/>
          <w:bCs/>
          <w:color w:val="AAAAAA"/>
        </w:rPr>
        <w:t xml:space="preserve">For the Cheese: </w:t>
      </w:r>
    </w:p>
    <w:p w:rsidR="002C7081" w:rsidRPr="002C7081" w:rsidRDefault="002C7081" w:rsidP="002C7081">
      <w:pPr>
        <w:numPr>
          <w:ilvl w:val="0"/>
          <w:numId w:val="5"/>
        </w:numPr>
        <w:shd w:val="clear" w:color="auto" w:fill="FFFFFF"/>
        <w:spacing w:line="360" w:lineRule="atLeast"/>
        <w:ind w:left="540" w:right="240"/>
        <w:rPr>
          <w:rFonts w:ascii="Arial" w:hAnsi="Arial" w:cs="Arial"/>
          <w:color w:val="677934"/>
        </w:rPr>
      </w:pPr>
      <w:r w:rsidRPr="002C7081">
        <w:rPr>
          <w:rFonts w:ascii="Arial" w:hAnsi="Arial" w:cs="Arial"/>
          <w:color w:val="677934"/>
        </w:rPr>
        <w:t xml:space="preserve">3 gallons fresh raw or pasteurized and homogenized goat or cow milk </w:t>
      </w:r>
    </w:p>
    <w:p w:rsidR="002C7081" w:rsidRPr="002C7081" w:rsidRDefault="002C7081" w:rsidP="002C7081">
      <w:pPr>
        <w:numPr>
          <w:ilvl w:val="0"/>
          <w:numId w:val="5"/>
        </w:numPr>
        <w:shd w:val="clear" w:color="auto" w:fill="FFFFFF"/>
        <w:spacing w:line="360" w:lineRule="atLeast"/>
        <w:ind w:left="540" w:right="240"/>
        <w:rPr>
          <w:rFonts w:ascii="Arial" w:hAnsi="Arial" w:cs="Arial"/>
          <w:color w:val="677934"/>
        </w:rPr>
      </w:pPr>
      <w:r w:rsidRPr="002C7081">
        <w:rPr>
          <w:rFonts w:ascii="Arial" w:hAnsi="Arial" w:cs="Arial"/>
          <w:color w:val="677934"/>
        </w:rPr>
        <w:t xml:space="preserve">1/4 teaspoon </w:t>
      </w:r>
      <w:proofErr w:type="spellStart"/>
      <w:r w:rsidRPr="002C7081">
        <w:rPr>
          <w:rFonts w:ascii="Arial" w:hAnsi="Arial" w:cs="Arial"/>
          <w:color w:val="677934"/>
        </w:rPr>
        <w:t>Mesophilic</w:t>
      </w:r>
      <w:proofErr w:type="spellEnd"/>
      <w:r w:rsidRPr="002C7081">
        <w:rPr>
          <w:rFonts w:ascii="Arial" w:hAnsi="Arial" w:cs="Arial"/>
          <w:color w:val="677934"/>
        </w:rPr>
        <w:t xml:space="preserve"> culture (see link in post for source) </w:t>
      </w:r>
    </w:p>
    <w:p w:rsidR="002C7081" w:rsidRPr="002C7081" w:rsidRDefault="002C7081" w:rsidP="002C7081">
      <w:pPr>
        <w:numPr>
          <w:ilvl w:val="0"/>
          <w:numId w:val="5"/>
        </w:numPr>
        <w:shd w:val="clear" w:color="auto" w:fill="FFFFFF"/>
        <w:spacing w:line="360" w:lineRule="atLeast"/>
        <w:ind w:left="540" w:right="240"/>
        <w:rPr>
          <w:rFonts w:ascii="Arial" w:hAnsi="Arial" w:cs="Arial"/>
          <w:color w:val="677934"/>
        </w:rPr>
      </w:pPr>
      <w:r w:rsidRPr="002C7081">
        <w:rPr>
          <w:rFonts w:ascii="Arial" w:hAnsi="Arial" w:cs="Arial"/>
          <w:color w:val="677934"/>
        </w:rPr>
        <w:t xml:space="preserve">1/4 teaspoon lipase powder if using cow milk (Omit for vegetarian cheese. Lipase is animal derived.) </w:t>
      </w:r>
    </w:p>
    <w:p w:rsidR="002C7081" w:rsidRPr="002C7081" w:rsidRDefault="002C7081" w:rsidP="002C7081">
      <w:pPr>
        <w:numPr>
          <w:ilvl w:val="0"/>
          <w:numId w:val="5"/>
        </w:numPr>
        <w:shd w:val="clear" w:color="auto" w:fill="FFFFFF"/>
        <w:spacing w:line="360" w:lineRule="atLeast"/>
        <w:ind w:left="540" w:right="240"/>
        <w:rPr>
          <w:rFonts w:ascii="Arial" w:hAnsi="Arial" w:cs="Arial"/>
          <w:color w:val="677934"/>
        </w:rPr>
      </w:pPr>
      <w:r w:rsidRPr="002C7081">
        <w:rPr>
          <w:rFonts w:ascii="Arial" w:hAnsi="Arial" w:cs="Arial"/>
          <w:color w:val="677934"/>
        </w:rPr>
        <w:t xml:space="preserve">1 teaspoon single-strength liquid rennet (or 1/2 teaspoon double strength liquid OR 3/4 of a vegetarian rennet tablet crushed) dissolved in 1/2 cup of cool, UNCHLORINATED water. </w:t>
      </w:r>
    </w:p>
    <w:p w:rsidR="002C7081" w:rsidRPr="002C7081" w:rsidRDefault="002C7081" w:rsidP="002C7081">
      <w:pPr>
        <w:numPr>
          <w:ilvl w:val="0"/>
          <w:numId w:val="5"/>
        </w:numPr>
        <w:shd w:val="clear" w:color="auto" w:fill="FFFFFF"/>
        <w:spacing w:line="360" w:lineRule="atLeast"/>
        <w:ind w:left="540" w:right="240"/>
        <w:rPr>
          <w:rFonts w:ascii="Arial" w:hAnsi="Arial" w:cs="Arial"/>
          <w:color w:val="677934"/>
        </w:rPr>
      </w:pPr>
      <w:r w:rsidRPr="002C7081">
        <w:rPr>
          <w:rFonts w:ascii="Arial" w:hAnsi="Arial" w:cs="Arial"/>
          <w:color w:val="677934"/>
        </w:rPr>
        <w:t xml:space="preserve">kosher salt (no substitute) </w:t>
      </w:r>
    </w:p>
    <w:p w:rsidR="002C7081" w:rsidRPr="002C7081" w:rsidRDefault="002C7081" w:rsidP="002C7081">
      <w:pPr>
        <w:numPr>
          <w:ilvl w:val="0"/>
          <w:numId w:val="5"/>
        </w:numPr>
        <w:shd w:val="clear" w:color="auto" w:fill="FFFFFF"/>
        <w:spacing w:line="360" w:lineRule="atLeast"/>
        <w:ind w:left="540" w:right="240"/>
        <w:rPr>
          <w:rFonts w:ascii="Arial" w:hAnsi="Arial" w:cs="Arial"/>
          <w:color w:val="677934"/>
        </w:rPr>
      </w:pPr>
    </w:p>
    <w:p w:rsidR="002C7081" w:rsidRPr="002C7081" w:rsidRDefault="002C7081" w:rsidP="002C7081">
      <w:pPr>
        <w:shd w:val="clear" w:color="auto" w:fill="FFFFFF"/>
        <w:spacing w:line="360" w:lineRule="atLeast"/>
        <w:ind w:left="240" w:right="240"/>
        <w:rPr>
          <w:rFonts w:ascii="Arial" w:hAnsi="Arial" w:cs="Arial"/>
          <w:b/>
          <w:bCs/>
          <w:color w:val="AAAAAA"/>
        </w:rPr>
      </w:pPr>
      <w:r w:rsidRPr="002C7081">
        <w:rPr>
          <w:rFonts w:ascii="Arial" w:hAnsi="Arial" w:cs="Arial"/>
          <w:b/>
          <w:bCs/>
          <w:color w:val="AAAAAA"/>
        </w:rPr>
        <w:t xml:space="preserve">For the Brine: </w:t>
      </w:r>
    </w:p>
    <w:p w:rsidR="002C7081" w:rsidRPr="002C7081" w:rsidRDefault="002C7081" w:rsidP="002C7081">
      <w:pPr>
        <w:numPr>
          <w:ilvl w:val="0"/>
          <w:numId w:val="5"/>
        </w:numPr>
        <w:shd w:val="clear" w:color="auto" w:fill="FFFFFF"/>
        <w:spacing w:line="360" w:lineRule="atLeast"/>
        <w:ind w:left="540" w:right="240"/>
        <w:rPr>
          <w:rFonts w:ascii="Arial" w:hAnsi="Arial" w:cs="Arial"/>
          <w:color w:val="677934"/>
        </w:rPr>
      </w:pPr>
      <w:r w:rsidRPr="002C7081">
        <w:rPr>
          <w:rFonts w:ascii="Arial" w:hAnsi="Arial" w:cs="Arial"/>
          <w:color w:val="677934"/>
        </w:rPr>
        <w:t xml:space="preserve">1/2 cup kosher salt (no substitute) </w:t>
      </w:r>
    </w:p>
    <w:p w:rsidR="002C7081" w:rsidRDefault="002C7081" w:rsidP="002C7081">
      <w:pPr>
        <w:numPr>
          <w:ilvl w:val="0"/>
          <w:numId w:val="5"/>
        </w:numPr>
        <w:shd w:val="clear" w:color="auto" w:fill="FFFFFF"/>
        <w:spacing w:line="360" w:lineRule="atLeast"/>
        <w:ind w:left="540" w:right="240"/>
        <w:rPr>
          <w:rFonts w:ascii="Arial" w:hAnsi="Arial" w:cs="Arial"/>
          <w:color w:val="677934"/>
        </w:rPr>
      </w:pPr>
      <w:r w:rsidRPr="002C7081">
        <w:rPr>
          <w:rFonts w:ascii="Arial" w:hAnsi="Arial" w:cs="Arial"/>
          <w:color w:val="677934"/>
        </w:rPr>
        <w:t>1 gallon cool, UNCHLORINATED water</w:t>
      </w:r>
    </w:p>
    <w:p w:rsidR="002C7081" w:rsidRPr="002C7081" w:rsidRDefault="002C7081" w:rsidP="002C7081">
      <w:pPr>
        <w:numPr>
          <w:ilvl w:val="0"/>
          <w:numId w:val="5"/>
        </w:numPr>
        <w:shd w:val="clear" w:color="auto" w:fill="FFFFFF"/>
        <w:spacing w:line="360" w:lineRule="atLeast"/>
        <w:ind w:left="540" w:right="240"/>
        <w:rPr>
          <w:rFonts w:ascii="Arial" w:hAnsi="Arial" w:cs="Arial"/>
          <w:color w:val="677934"/>
        </w:rPr>
      </w:pPr>
    </w:p>
    <w:p w:rsidR="002C7081" w:rsidRPr="002C7081" w:rsidRDefault="002C7081" w:rsidP="002C7081">
      <w:pPr>
        <w:pStyle w:val="h-42"/>
        <w:shd w:val="clear" w:color="auto" w:fill="FFFFFF"/>
        <w:rPr>
          <w:rFonts w:ascii="Arial" w:hAnsi="Arial" w:cs="Arial"/>
          <w:sz w:val="24"/>
          <w:szCs w:val="24"/>
        </w:rPr>
      </w:pPr>
      <w:r w:rsidRPr="002C7081">
        <w:rPr>
          <w:rFonts w:ascii="Arial" w:hAnsi="Arial" w:cs="Arial"/>
          <w:sz w:val="24"/>
          <w:szCs w:val="24"/>
        </w:rPr>
        <w:lastRenderedPageBreak/>
        <w:t>Instructions</w:t>
      </w:r>
    </w:p>
    <w:p w:rsidR="002C7081" w:rsidRPr="002C7081" w:rsidRDefault="002C7081" w:rsidP="002C7081">
      <w:pPr>
        <w:shd w:val="clear" w:color="auto" w:fill="FFFFFF"/>
        <w:spacing w:line="360" w:lineRule="atLeast"/>
        <w:ind w:left="120" w:right="120"/>
        <w:rPr>
          <w:rFonts w:ascii="Arial" w:hAnsi="Arial" w:cs="Arial"/>
          <w:b/>
          <w:bCs/>
          <w:color w:val="AAAAAA"/>
        </w:rPr>
      </w:pPr>
      <w:r w:rsidRPr="002C7081">
        <w:rPr>
          <w:rFonts w:ascii="Arial" w:hAnsi="Arial" w:cs="Arial"/>
          <w:b/>
          <w:bCs/>
          <w:color w:val="AAAAAA"/>
        </w:rPr>
        <w:t xml:space="preserve">To Make the Cheese: </w:t>
      </w:r>
    </w:p>
    <w:p w:rsidR="002C7081" w:rsidRPr="002C7081" w:rsidRDefault="002C7081" w:rsidP="002C7081">
      <w:pPr>
        <w:pStyle w:val="instruction1"/>
        <w:shd w:val="clear" w:color="auto" w:fill="FFFFFF"/>
        <w:ind w:left="120" w:right="120"/>
        <w:rPr>
          <w:rFonts w:ascii="Arial" w:hAnsi="Arial" w:cs="Arial"/>
          <w:sz w:val="24"/>
          <w:szCs w:val="24"/>
        </w:rPr>
      </w:pPr>
      <w:r w:rsidRPr="002C7081">
        <w:rPr>
          <w:rFonts w:ascii="Arial" w:hAnsi="Arial" w:cs="Arial"/>
          <w:sz w:val="24"/>
          <w:szCs w:val="24"/>
        </w:rPr>
        <w:t xml:space="preserve">Sterilize all of your equipment with boiling water before beginning (including the cheesecloth.) </w:t>
      </w:r>
    </w:p>
    <w:p w:rsidR="002C7081" w:rsidRPr="002C7081" w:rsidRDefault="002C7081" w:rsidP="002C7081">
      <w:pPr>
        <w:pStyle w:val="instruction1"/>
        <w:shd w:val="clear" w:color="auto" w:fill="FFFFFF"/>
        <w:ind w:left="120" w:right="120"/>
        <w:rPr>
          <w:rFonts w:ascii="Arial" w:hAnsi="Arial" w:cs="Arial"/>
          <w:sz w:val="24"/>
          <w:szCs w:val="24"/>
        </w:rPr>
      </w:pPr>
      <w:r w:rsidRPr="002C7081">
        <w:rPr>
          <w:rFonts w:ascii="Arial" w:hAnsi="Arial" w:cs="Arial"/>
          <w:sz w:val="24"/>
          <w:szCs w:val="24"/>
        </w:rPr>
        <w:t xml:space="preserve">In a very large, non-reactive pot, bring all of the milk up to 86°F.-88°F. Add the </w:t>
      </w:r>
      <w:proofErr w:type="spellStart"/>
      <w:r w:rsidRPr="002C7081">
        <w:rPr>
          <w:rFonts w:ascii="Arial" w:hAnsi="Arial" w:cs="Arial"/>
          <w:sz w:val="24"/>
          <w:szCs w:val="24"/>
        </w:rPr>
        <w:t>mesophilic</w:t>
      </w:r>
      <w:proofErr w:type="spellEnd"/>
      <w:r w:rsidRPr="002C7081">
        <w:rPr>
          <w:rFonts w:ascii="Arial" w:hAnsi="Arial" w:cs="Arial"/>
          <w:sz w:val="24"/>
          <w:szCs w:val="24"/>
        </w:rPr>
        <w:t xml:space="preserve"> culture and the lipase powder, if you are using it. Stir well with an up and down motion, cover the pot and let rest for one hour. Try to maintain the 86°F temperature. If you have trouble with that, you can set your large pot inside a larger pot with an inch of hot water in the bottom of it. This should help regulate the temperature more gently than firing up a burner directly beneath the milk. The goal is to avoid rapid temperature changes.*See notes. </w:t>
      </w:r>
    </w:p>
    <w:p w:rsidR="002C7081" w:rsidRPr="002C7081" w:rsidRDefault="002C7081" w:rsidP="002C7081">
      <w:pPr>
        <w:pStyle w:val="instruction1"/>
        <w:shd w:val="clear" w:color="auto" w:fill="FFFFFF"/>
        <w:ind w:left="120" w:right="120"/>
        <w:rPr>
          <w:rFonts w:ascii="Arial" w:hAnsi="Arial" w:cs="Arial"/>
          <w:sz w:val="24"/>
          <w:szCs w:val="24"/>
        </w:rPr>
      </w:pPr>
      <w:r w:rsidRPr="002C7081">
        <w:rPr>
          <w:rFonts w:ascii="Arial" w:hAnsi="Arial" w:cs="Arial"/>
          <w:sz w:val="24"/>
          <w:szCs w:val="24"/>
        </w:rPr>
        <w:t xml:space="preserve">After 1 hour, add the dissolved rennet to the milk and stir vigorously for 15-20 seconds. Remove the spoon from the pot, cover it, and let it stand undisturbed for 30-40 minutes or until the curd 'breaks' cleanly when you insert the tip of a knife and lift as shown below. </w:t>
      </w:r>
    </w:p>
    <w:p w:rsidR="002C7081" w:rsidRPr="002C7081" w:rsidRDefault="002C7081" w:rsidP="002C7081">
      <w:pPr>
        <w:shd w:val="clear" w:color="auto" w:fill="FFFFFF"/>
        <w:spacing w:line="360" w:lineRule="atLeast"/>
        <w:ind w:left="120" w:right="120"/>
        <w:rPr>
          <w:rStyle w:val="instructions2"/>
          <w:rFonts w:ascii="Arial" w:hAnsi="Arial" w:cs="Arial"/>
          <w:color w:val="AAAAAA"/>
        </w:rPr>
      </w:pPr>
      <w:r w:rsidRPr="002C7081">
        <w:rPr>
          <w:rFonts w:ascii="Arial" w:hAnsi="Arial" w:cs="Arial"/>
          <w:noProof/>
          <w:color w:val="AAAAAA"/>
        </w:rPr>
        <w:drawing>
          <wp:inline distT="0" distB="0" distL="0" distR="0" wp14:anchorId="55FEB456" wp14:editId="275922A8">
            <wp:extent cx="6019165" cy="4007485"/>
            <wp:effectExtent l="0" t="0" r="635" b="0"/>
            <wp:docPr id="6" name="Picture 6" descr="http://www.foodiewithfamily.com/wp-content/uploads/2013/01/homemade-feta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foodiewithfamily.com/wp-content/uploads/2013/01/homemade-feta3.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019165" cy="4007485"/>
                    </a:xfrm>
                    <a:prstGeom prst="rect">
                      <a:avLst/>
                    </a:prstGeom>
                    <a:noFill/>
                    <a:ln>
                      <a:noFill/>
                    </a:ln>
                  </pic:spPr>
                </pic:pic>
              </a:graphicData>
            </a:graphic>
          </wp:inline>
        </w:drawing>
      </w:r>
    </w:p>
    <w:p w:rsidR="002C7081" w:rsidRPr="002C7081" w:rsidRDefault="002C7081" w:rsidP="002C7081">
      <w:pPr>
        <w:pStyle w:val="instruction1"/>
        <w:shd w:val="clear" w:color="auto" w:fill="FFFFFF"/>
        <w:ind w:left="120" w:right="120"/>
        <w:rPr>
          <w:rFonts w:ascii="Arial" w:hAnsi="Arial" w:cs="Arial"/>
          <w:sz w:val="24"/>
          <w:szCs w:val="24"/>
        </w:rPr>
      </w:pPr>
      <w:r w:rsidRPr="002C7081">
        <w:rPr>
          <w:rFonts w:ascii="Arial" w:hAnsi="Arial" w:cs="Arial"/>
          <w:sz w:val="24"/>
          <w:szCs w:val="24"/>
        </w:rPr>
        <w:t xml:space="preserve">Cut a 1/2-inch grid pattern into the curd. Don't get perfectionist here, you'll get frustrated. The curd likes to move while you try to cut it, so just do your best. </w:t>
      </w:r>
    </w:p>
    <w:p w:rsidR="002C7081" w:rsidRPr="002C7081" w:rsidRDefault="002C7081" w:rsidP="002C7081">
      <w:pPr>
        <w:shd w:val="clear" w:color="auto" w:fill="FFFFFF"/>
        <w:spacing w:line="360" w:lineRule="atLeast"/>
        <w:ind w:left="120" w:right="120"/>
        <w:rPr>
          <w:rStyle w:val="instructions2"/>
          <w:rFonts w:ascii="Arial" w:hAnsi="Arial" w:cs="Arial"/>
          <w:color w:val="AAAAAA"/>
        </w:rPr>
      </w:pPr>
      <w:r w:rsidRPr="002C7081">
        <w:rPr>
          <w:rFonts w:ascii="Arial" w:hAnsi="Arial" w:cs="Arial"/>
          <w:noProof/>
          <w:color w:val="AAAAAA"/>
        </w:rPr>
        <w:lastRenderedPageBreak/>
        <w:drawing>
          <wp:inline distT="0" distB="0" distL="0" distR="0" wp14:anchorId="21935196" wp14:editId="2BADB711">
            <wp:extent cx="6019165" cy="4007485"/>
            <wp:effectExtent l="0" t="0" r="635" b="0"/>
            <wp:docPr id="7" name="Picture 7" descr="http://www.foodiewithfamily.com/wp-content/uploads/2013/01/homemade-fe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foodiewithfamily.com/wp-content/uploads/2013/01/homemade-feta.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19165" cy="4007485"/>
                    </a:xfrm>
                    <a:prstGeom prst="rect">
                      <a:avLst/>
                    </a:prstGeom>
                    <a:noFill/>
                    <a:ln>
                      <a:noFill/>
                    </a:ln>
                  </pic:spPr>
                </pic:pic>
              </a:graphicData>
            </a:graphic>
          </wp:inline>
        </w:drawing>
      </w:r>
    </w:p>
    <w:p w:rsidR="002C7081" w:rsidRPr="002C7081" w:rsidRDefault="002C7081" w:rsidP="002C7081">
      <w:pPr>
        <w:pStyle w:val="instruction1"/>
        <w:shd w:val="clear" w:color="auto" w:fill="FFFFFF"/>
        <w:ind w:left="120" w:right="120"/>
        <w:rPr>
          <w:rFonts w:ascii="Arial" w:hAnsi="Arial" w:cs="Arial"/>
          <w:sz w:val="24"/>
          <w:szCs w:val="24"/>
        </w:rPr>
      </w:pPr>
      <w:r w:rsidRPr="002C7081">
        <w:rPr>
          <w:rFonts w:ascii="Arial" w:hAnsi="Arial" w:cs="Arial"/>
          <w:sz w:val="24"/>
          <w:szCs w:val="24"/>
        </w:rPr>
        <w:t xml:space="preserve">After you have the grid pattern, hold the knife at a 45° angle and retrace the cuts you've already made. This is going to make MOST of the curd in the pot into roughly 1/2-inch pieces. </w:t>
      </w:r>
    </w:p>
    <w:p w:rsidR="002C7081" w:rsidRPr="002C7081" w:rsidRDefault="002C7081" w:rsidP="002C7081">
      <w:pPr>
        <w:shd w:val="clear" w:color="auto" w:fill="FFFFFF"/>
        <w:spacing w:line="360" w:lineRule="atLeast"/>
        <w:ind w:left="120" w:right="120"/>
        <w:rPr>
          <w:rStyle w:val="instructions2"/>
          <w:rFonts w:ascii="Arial" w:hAnsi="Arial" w:cs="Arial"/>
          <w:color w:val="AAAAAA"/>
        </w:rPr>
      </w:pPr>
      <w:r w:rsidRPr="002C7081">
        <w:rPr>
          <w:rFonts w:ascii="Arial" w:hAnsi="Arial" w:cs="Arial"/>
          <w:noProof/>
          <w:color w:val="AAAAAA"/>
        </w:rPr>
        <mc:AlternateContent>
          <mc:Choice Requires="wps">
            <w:drawing>
              <wp:inline distT="0" distB="0" distL="0" distR="0" wp14:anchorId="4254DD45" wp14:editId="4CB96E97">
                <wp:extent cx="302260" cy="302260"/>
                <wp:effectExtent l="0" t="0" r="0" b="0"/>
                <wp:docPr id="2" name="AutoShape 7" descr="http://www.foodiewithfamily.com/2013/01/07/homemade-feta-cheese-make-ahead-monday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7" o:spid="_x0000_s1026" alt="http://www.foodiewithfamily.com/2013/01/07/homemade-feta-cheese-make-ahead-mondays/"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DAg7gIAABMGAAAOAAAAZHJzL2Uyb0RvYy54bWysVMlu2zAQvRfoPxC8y1oiLxIiB4llFQXS&#10;NkDaD6AlyiIikipJW3aL/nuHlNekp7Y6ENz0Zt68x7m92/EWbanSTIoMh6MAIypKWTGxzvC3r4U3&#10;w0gbIirSSkEzvKca383fv7vtu5RGspFtRRUCEKHTvstwY0yX+r4uG8qJHsmOCjispeLEwFKt/UqR&#10;HtB560dBMPF7qapOyZJqDbv5cIjnDr+uaWm+1LWmBrUZhtyMG5UbV3b057ckXSvSNaw8pEH+IgtO&#10;mICgJ6icGII2ir2B4qxUUsvajErJfVnXrKSOA7AJg1dsnhvSUccFiqO7U5n0/4MtP2+fFGJVhiOM&#10;BOEg0f3GSBcZTTGqqC6hXAdZ+r4f1RLUpT0zTU04a/eOCCR/4wehH0z9RnKQrqJeTQ3xQEeqqcfJ&#10;C/VIQ0nlcQlm2Gvflr7vdAoZPHdPyhZPd4+yfNFIyEVDxJre6w4EBFtBasctpWRvcaAGoYXwrzDs&#10;QgMaWvWfZAVkCJBxwuxqxW0MKDnaOf33J/3pzqASNm+CKJqAS0o4OsxtBJIef+6UNh+o5MhOMqwg&#10;OwdOto/aDFePV2wsIQvWtrBP0lZcbQDmsAOh4Vd7ZpNwjvmZBMlytpzFXhxNll4c5Ll3Xyxib1KE&#10;03F+ky8WefjLxg3jtGFVRYUNc3RvGJ/kOr6iP5ru8I4G3538q2XLKgtnU9JqvVq0Cm0JvJ7Cfa7k&#10;cHK+5l+n4eoFXF5RCqM4eIgSr5jMpl5cxGMvmQYzLwiTh2QSxEmcF9eUHpmg/04J9RlOxtHYqXSR&#10;9CtugfveciMpZwb6U8t4hmenSyS1DlyKyklrCGuH+UUpbPrnUoDcR6GdX61FB/evZLUHuyoJdgLn&#10;QSeFSSPVD4x66EoZ1t83RFGM2o8CLJ+EcWzbmFvE42kEC3V5sro8IaIEqAwbjIbpwgytb9Mptm4g&#10;UugKI6R98zVzFrZPaMjq8Lig8zgmhy5pW9vl2t069/L5bwAAAP//AwBQSwMEFAAGAAgAAAAhAAKd&#10;VXjZAAAAAwEAAA8AAABkcnMvZG93bnJldi54bWxMj0FLw0AQhe+C/2EZwYvYjSJVYjZFCmIRoTTV&#10;nqfZMQlmZ9PsNon/3lEPepnH8Ib3vskWk2vVQH1oPBu4miWgiEtvG64MvG4fL+9AhYhssfVMBj4p&#10;wCI/PckwtX7kDQ1FrJSEcEjRQB1jl2odypochpnviMV7973DKGtfadvjKOGu1ddJMtcOG5aGGjta&#10;1lR+FEdnYCzXw2778qTXF7uV58PqsCzeno05P5se7kFFmuLfMXzjCzrkwrT3R7ZBtQbkkfgzxbu5&#10;nYPa/6rOM/2fPf8CAAD//wMAUEsBAi0AFAAGAAgAAAAhALaDOJL+AAAA4QEAABMAAAAAAAAAAAAA&#10;AAAAAAAAAFtDb250ZW50X1R5cGVzXS54bWxQSwECLQAUAAYACAAAACEAOP0h/9YAAACUAQAACwAA&#10;AAAAAAAAAAAAAAAvAQAAX3JlbHMvLnJlbHNQSwECLQAUAAYACAAAACEAMpwwIO4CAAATBgAADgAA&#10;AAAAAAAAAAAAAAAuAgAAZHJzL2Uyb0RvYy54bWxQSwECLQAUAAYACAAAACEAAp1VeNkAAAADAQAA&#10;DwAAAAAAAAAAAAAAAABIBQAAZHJzL2Rvd25yZXYueG1sUEsFBgAAAAAEAAQA8wAAAE4GAAAAAA==&#10;" filled="f" stroked="f">
                <o:lock v:ext="edit" aspectratio="t"/>
                <w10:anchorlock/>
              </v:rect>
            </w:pict>
          </mc:Fallback>
        </mc:AlternateContent>
      </w:r>
    </w:p>
    <w:p w:rsidR="002C7081" w:rsidRPr="002C7081" w:rsidRDefault="002C7081" w:rsidP="002C7081">
      <w:pPr>
        <w:pStyle w:val="instruction1"/>
        <w:shd w:val="clear" w:color="auto" w:fill="FFFFFF"/>
        <w:ind w:left="120" w:right="120"/>
        <w:rPr>
          <w:rFonts w:ascii="Arial" w:hAnsi="Arial" w:cs="Arial"/>
          <w:sz w:val="24"/>
          <w:szCs w:val="24"/>
        </w:rPr>
      </w:pPr>
      <w:r w:rsidRPr="002C7081">
        <w:rPr>
          <w:rFonts w:ascii="Arial" w:hAnsi="Arial" w:cs="Arial"/>
          <w:sz w:val="24"/>
          <w:szCs w:val="24"/>
        </w:rPr>
        <w:t xml:space="preserve">The ones that didn't get cut that small will break up later in the process. DO NOT STIR THE CURD YET. </w:t>
      </w:r>
    </w:p>
    <w:p w:rsidR="002C7081" w:rsidRPr="002C7081" w:rsidRDefault="002C7081" w:rsidP="002C7081">
      <w:pPr>
        <w:pStyle w:val="instruction1"/>
        <w:shd w:val="clear" w:color="auto" w:fill="FFFFFF"/>
        <w:ind w:left="120" w:right="120"/>
        <w:rPr>
          <w:rFonts w:ascii="Arial" w:hAnsi="Arial" w:cs="Arial"/>
          <w:sz w:val="24"/>
          <w:szCs w:val="24"/>
        </w:rPr>
      </w:pPr>
      <w:r w:rsidRPr="002C7081">
        <w:rPr>
          <w:rFonts w:ascii="Arial" w:hAnsi="Arial" w:cs="Arial"/>
          <w:sz w:val="24"/>
          <w:szCs w:val="24"/>
        </w:rPr>
        <w:t xml:space="preserve">Let the curd rest undisturbed for 10 minutes. </w:t>
      </w:r>
    </w:p>
    <w:p w:rsidR="002C7081" w:rsidRPr="002C7081" w:rsidRDefault="002C7081" w:rsidP="002C7081">
      <w:pPr>
        <w:pStyle w:val="instruction1"/>
        <w:shd w:val="clear" w:color="auto" w:fill="FFFFFF"/>
        <w:ind w:left="120" w:right="120"/>
        <w:rPr>
          <w:rFonts w:ascii="Arial" w:hAnsi="Arial" w:cs="Arial"/>
          <w:sz w:val="24"/>
          <w:szCs w:val="24"/>
        </w:rPr>
      </w:pPr>
      <w:r w:rsidRPr="002C7081">
        <w:rPr>
          <w:rFonts w:ascii="Arial" w:hAnsi="Arial" w:cs="Arial"/>
          <w:sz w:val="24"/>
          <w:szCs w:val="24"/>
        </w:rPr>
        <w:t xml:space="preserve">After 10 minutes, stir gently, breaking up any larger pieces you missed with the knife. Again, don't sweat this too much... Just try to have most pieces in the neighborhood of 1/2 an inch. </w:t>
      </w:r>
    </w:p>
    <w:p w:rsidR="002C7081" w:rsidRPr="002C7081" w:rsidRDefault="002C7081" w:rsidP="002C7081">
      <w:pPr>
        <w:pStyle w:val="instruction1"/>
        <w:shd w:val="clear" w:color="auto" w:fill="FFFFFF"/>
        <w:ind w:left="120" w:right="120"/>
        <w:rPr>
          <w:rFonts w:ascii="Arial" w:hAnsi="Arial" w:cs="Arial"/>
          <w:sz w:val="24"/>
          <w:szCs w:val="24"/>
        </w:rPr>
      </w:pPr>
      <w:r w:rsidRPr="002C7081">
        <w:rPr>
          <w:rFonts w:ascii="Arial" w:hAnsi="Arial" w:cs="Arial"/>
          <w:sz w:val="24"/>
          <w:szCs w:val="24"/>
        </w:rPr>
        <w:t xml:space="preserve">Keep the curd at 86°F to 88°F for 45 minutes, stirring from time to time to keep the curd from sticking to </w:t>
      </w:r>
      <w:proofErr w:type="gramStart"/>
      <w:r w:rsidRPr="002C7081">
        <w:rPr>
          <w:rFonts w:ascii="Arial" w:hAnsi="Arial" w:cs="Arial"/>
          <w:sz w:val="24"/>
          <w:szCs w:val="24"/>
        </w:rPr>
        <w:t>itself</w:t>
      </w:r>
      <w:proofErr w:type="gramEnd"/>
      <w:r w:rsidRPr="002C7081">
        <w:rPr>
          <w:rFonts w:ascii="Arial" w:hAnsi="Arial" w:cs="Arial"/>
          <w:sz w:val="24"/>
          <w:szCs w:val="24"/>
        </w:rPr>
        <w:t xml:space="preserve">. You'll notice the curd getting slightly firmer and smaller. This is because as you stir it and hold it at this temperature it releases more whey. </w:t>
      </w:r>
    </w:p>
    <w:p w:rsidR="002C7081" w:rsidRPr="002C7081" w:rsidRDefault="002C7081" w:rsidP="002C7081">
      <w:pPr>
        <w:shd w:val="clear" w:color="auto" w:fill="FFFFFF"/>
        <w:spacing w:line="360" w:lineRule="atLeast"/>
        <w:ind w:left="120" w:right="120"/>
        <w:rPr>
          <w:rStyle w:val="instructions2"/>
          <w:rFonts w:ascii="Arial" w:hAnsi="Arial" w:cs="Arial"/>
          <w:color w:val="AAAAAA"/>
        </w:rPr>
      </w:pPr>
      <w:r w:rsidRPr="002C7081">
        <w:rPr>
          <w:rFonts w:ascii="Arial" w:hAnsi="Arial" w:cs="Arial"/>
          <w:noProof/>
          <w:color w:val="AAAAAA"/>
        </w:rPr>
        <w:lastRenderedPageBreak/>
        <w:drawing>
          <wp:inline distT="0" distB="0" distL="0" distR="0" wp14:anchorId="00D47E7C" wp14:editId="7305168A">
            <wp:extent cx="6019165" cy="4007485"/>
            <wp:effectExtent l="0" t="0" r="635" b="0"/>
            <wp:docPr id="8" name="Picture 8" descr="http://www.foodiewithfamily.com/wp-content/uploads/2013/01/homemade-fet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foodiewithfamily.com/wp-content/uploads/2013/01/homemade-feta-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019165" cy="4007485"/>
                    </a:xfrm>
                    <a:prstGeom prst="rect">
                      <a:avLst/>
                    </a:prstGeom>
                    <a:noFill/>
                    <a:ln>
                      <a:noFill/>
                    </a:ln>
                  </pic:spPr>
                </pic:pic>
              </a:graphicData>
            </a:graphic>
          </wp:inline>
        </w:drawing>
      </w:r>
    </w:p>
    <w:p w:rsidR="002C7081" w:rsidRPr="002C7081" w:rsidRDefault="002C7081" w:rsidP="002C7081">
      <w:pPr>
        <w:pStyle w:val="instruction1"/>
        <w:shd w:val="clear" w:color="auto" w:fill="FFFFFF"/>
        <w:ind w:left="120" w:right="120"/>
        <w:rPr>
          <w:rFonts w:ascii="Arial" w:hAnsi="Arial" w:cs="Arial"/>
          <w:sz w:val="24"/>
          <w:szCs w:val="24"/>
        </w:rPr>
      </w:pPr>
      <w:r w:rsidRPr="002C7081">
        <w:rPr>
          <w:rFonts w:ascii="Arial" w:hAnsi="Arial" w:cs="Arial"/>
          <w:sz w:val="24"/>
          <w:szCs w:val="24"/>
        </w:rPr>
        <w:t xml:space="preserve">Dampen your butter muslin/cheesecloth and use it to line a large colander. I usually position the colander over another large stockpot because I like to save the whey for baking. </w:t>
      </w:r>
    </w:p>
    <w:p w:rsidR="002C7081" w:rsidRPr="002C7081" w:rsidRDefault="002C7081" w:rsidP="002C7081">
      <w:pPr>
        <w:shd w:val="clear" w:color="auto" w:fill="FFFFFF"/>
        <w:spacing w:line="360" w:lineRule="atLeast"/>
        <w:ind w:left="120" w:right="120"/>
        <w:rPr>
          <w:rStyle w:val="instructions2"/>
          <w:rFonts w:ascii="Arial" w:hAnsi="Arial" w:cs="Arial"/>
          <w:color w:val="AAAAAA"/>
        </w:rPr>
      </w:pPr>
      <w:r w:rsidRPr="002C7081">
        <w:rPr>
          <w:rFonts w:ascii="Arial" w:hAnsi="Arial" w:cs="Arial"/>
          <w:noProof/>
          <w:color w:val="AAAAAA"/>
        </w:rPr>
        <w:lastRenderedPageBreak/>
        <w:drawing>
          <wp:inline distT="0" distB="0" distL="0" distR="0" wp14:anchorId="253E8E84" wp14:editId="6BEE2FD9">
            <wp:extent cx="4007485" cy="6019165"/>
            <wp:effectExtent l="0" t="0" r="0" b="635"/>
            <wp:docPr id="9" name="Picture 9" descr="http://www.foodiewithfamily.com/wp-content/uploads/2013/01/homemade-fet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foodiewithfamily.com/wp-content/uploads/2013/01/homemade-feta-2.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007485" cy="6019165"/>
                    </a:xfrm>
                    <a:prstGeom prst="rect">
                      <a:avLst/>
                    </a:prstGeom>
                    <a:noFill/>
                    <a:ln>
                      <a:noFill/>
                    </a:ln>
                  </pic:spPr>
                </pic:pic>
              </a:graphicData>
            </a:graphic>
          </wp:inline>
        </w:drawing>
      </w:r>
    </w:p>
    <w:p w:rsidR="002C7081" w:rsidRPr="002C7081" w:rsidRDefault="002C7081" w:rsidP="002C7081">
      <w:pPr>
        <w:pStyle w:val="instruction1"/>
        <w:shd w:val="clear" w:color="auto" w:fill="FFFFFF"/>
        <w:ind w:left="120" w:right="120"/>
        <w:rPr>
          <w:rFonts w:ascii="Arial" w:hAnsi="Arial" w:cs="Arial"/>
          <w:sz w:val="24"/>
          <w:szCs w:val="24"/>
        </w:rPr>
      </w:pPr>
      <w:r w:rsidRPr="002C7081">
        <w:rPr>
          <w:rFonts w:ascii="Arial" w:hAnsi="Arial" w:cs="Arial"/>
          <w:sz w:val="24"/>
          <w:szCs w:val="24"/>
        </w:rPr>
        <w:t xml:space="preserve">Carefully and gently ladle the curds and whey into the lined colander. </w:t>
      </w:r>
    </w:p>
    <w:p w:rsidR="002C7081" w:rsidRPr="002C7081" w:rsidRDefault="002C7081" w:rsidP="002C7081">
      <w:pPr>
        <w:shd w:val="clear" w:color="auto" w:fill="FFFFFF"/>
        <w:spacing w:line="360" w:lineRule="atLeast"/>
        <w:ind w:left="120" w:right="120"/>
        <w:rPr>
          <w:rStyle w:val="instructions2"/>
          <w:rFonts w:ascii="Arial" w:hAnsi="Arial" w:cs="Arial"/>
          <w:color w:val="AAAAAA"/>
        </w:rPr>
      </w:pPr>
      <w:r w:rsidRPr="002C7081">
        <w:rPr>
          <w:rFonts w:ascii="Arial" w:hAnsi="Arial" w:cs="Arial"/>
          <w:noProof/>
          <w:color w:val="AAAAAA"/>
        </w:rPr>
        <w:lastRenderedPageBreak/>
        <w:drawing>
          <wp:inline distT="0" distB="0" distL="0" distR="0" wp14:anchorId="2BAE8621" wp14:editId="615C61D9">
            <wp:extent cx="6019165" cy="4007485"/>
            <wp:effectExtent l="0" t="0" r="635" b="0"/>
            <wp:docPr id="10" name="Picture 10" descr="http://www.foodiewithfamily.com/wp-content/uploads/2013/01/homemade-feta-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foodiewithfamily.com/wp-content/uploads/2013/01/homemade-feta-4.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19165" cy="4007485"/>
                    </a:xfrm>
                    <a:prstGeom prst="rect">
                      <a:avLst/>
                    </a:prstGeom>
                    <a:noFill/>
                    <a:ln>
                      <a:noFill/>
                    </a:ln>
                  </pic:spPr>
                </pic:pic>
              </a:graphicData>
            </a:graphic>
          </wp:inline>
        </w:drawing>
      </w:r>
    </w:p>
    <w:p w:rsidR="002C7081" w:rsidRPr="002C7081" w:rsidRDefault="002C7081" w:rsidP="002C7081">
      <w:pPr>
        <w:pStyle w:val="instruction1"/>
        <w:shd w:val="clear" w:color="auto" w:fill="FFFFFF"/>
        <w:ind w:left="120" w:right="120"/>
        <w:rPr>
          <w:rFonts w:ascii="Arial" w:hAnsi="Arial" w:cs="Arial"/>
          <w:sz w:val="24"/>
          <w:szCs w:val="24"/>
        </w:rPr>
      </w:pPr>
      <w:r w:rsidRPr="002C7081">
        <w:rPr>
          <w:rFonts w:ascii="Arial" w:hAnsi="Arial" w:cs="Arial"/>
          <w:sz w:val="24"/>
          <w:szCs w:val="24"/>
        </w:rPr>
        <w:t xml:space="preserve">When all the curds are in the colander, draw all 4 corners of the cheesecloth together to form a bag and tie in a sturdy knot. Hang the bag over the sink or a bowl or pot so it can drain freely. </w:t>
      </w:r>
    </w:p>
    <w:p w:rsidR="002C7081" w:rsidRPr="002C7081" w:rsidRDefault="002C7081" w:rsidP="002C7081">
      <w:pPr>
        <w:shd w:val="clear" w:color="auto" w:fill="FFFFFF"/>
        <w:spacing w:line="360" w:lineRule="atLeast"/>
        <w:ind w:left="120" w:right="120"/>
        <w:rPr>
          <w:rStyle w:val="instructions2"/>
          <w:rFonts w:ascii="Arial" w:hAnsi="Arial" w:cs="Arial"/>
          <w:color w:val="AAAAAA"/>
        </w:rPr>
      </w:pPr>
      <w:r w:rsidRPr="002C7081">
        <w:rPr>
          <w:rFonts w:ascii="Arial" w:hAnsi="Arial" w:cs="Arial"/>
          <w:noProof/>
          <w:color w:val="AAAAAA"/>
        </w:rPr>
        <w:lastRenderedPageBreak/>
        <w:drawing>
          <wp:inline distT="0" distB="0" distL="0" distR="0" wp14:anchorId="3022B513" wp14:editId="3E895B51">
            <wp:extent cx="4007485" cy="6019165"/>
            <wp:effectExtent l="0" t="0" r="0" b="635"/>
            <wp:docPr id="11" name="Picture 11" descr="http://www.foodiewithfamily.com/wp-content/uploads/2013/01/homemade-feta-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foodiewithfamily.com/wp-content/uploads/2013/01/homemade-feta-5.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007485" cy="6019165"/>
                    </a:xfrm>
                    <a:prstGeom prst="rect">
                      <a:avLst/>
                    </a:prstGeom>
                    <a:noFill/>
                    <a:ln>
                      <a:noFill/>
                    </a:ln>
                  </pic:spPr>
                </pic:pic>
              </a:graphicData>
            </a:graphic>
          </wp:inline>
        </w:drawing>
      </w:r>
    </w:p>
    <w:p w:rsidR="002C7081" w:rsidRPr="002C7081" w:rsidRDefault="002C7081" w:rsidP="002C7081">
      <w:pPr>
        <w:pStyle w:val="instruction1"/>
        <w:shd w:val="clear" w:color="auto" w:fill="FFFFFF"/>
        <w:ind w:left="120" w:right="120"/>
        <w:rPr>
          <w:rFonts w:ascii="Arial" w:hAnsi="Arial" w:cs="Arial"/>
          <w:sz w:val="24"/>
          <w:szCs w:val="24"/>
        </w:rPr>
      </w:pPr>
      <w:r w:rsidRPr="002C7081">
        <w:rPr>
          <w:rFonts w:ascii="Arial" w:hAnsi="Arial" w:cs="Arial"/>
          <w:sz w:val="24"/>
          <w:szCs w:val="24"/>
        </w:rPr>
        <w:t xml:space="preserve">Let the cheese drain at room temperature for 3-4 hours, carefully lower the bag into the colander and untie the bag. At this point, the cheese will be smooth on the bottom and spiky on top. </w:t>
      </w:r>
    </w:p>
    <w:p w:rsidR="002C7081" w:rsidRPr="002C7081" w:rsidRDefault="002C7081" w:rsidP="002C7081">
      <w:pPr>
        <w:shd w:val="clear" w:color="auto" w:fill="FFFFFF"/>
        <w:spacing w:line="360" w:lineRule="atLeast"/>
        <w:ind w:left="120" w:right="120"/>
        <w:rPr>
          <w:rStyle w:val="instructions2"/>
          <w:rFonts w:ascii="Arial" w:hAnsi="Arial" w:cs="Arial"/>
          <w:color w:val="AAAAAA"/>
        </w:rPr>
      </w:pPr>
      <w:r w:rsidRPr="002C7081">
        <w:rPr>
          <w:rFonts w:ascii="Arial" w:hAnsi="Arial" w:cs="Arial"/>
          <w:noProof/>
          <w:color w:val="AAAAAA"/>
        </w:rPr>
        <w:lastRenderedPageBreak/>
        <w:drawing>
          <wp:inline distT="0" distB="0" distL="0" distR="0" wp14:anchorId="3680FBDB" wp14:editId="0D4ADAB3">
            <wp:extent cx="6019165" cy="4007485"/>
            <wp:effectExtent l="0" t="0" r="635" b="0"/>
            <wp:docPr id="12" name="Picture 12" descr="http://www.foodiewithfamily.com/wp-content/uploads/2013/01/homemade-feta-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foodiewithfamily.com/wp-content/uploads/2013/01/homemade-feta-6.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019165" cy="4007485"/>
                    </a:xfrm>
                    <a:prstGeom prst="rect">
                      <a:avLst/>
                    </a:prstGeom>
                    <a:noFill/>
                    <a:ln>
                      <a:noFill/>
                    </a:ln>
                  </pic:spPr>
                </pic:pic>
              </a:graphicData>
            </a:graphic>
          </wp:inline>
        </w:drawing>
      </w:r>
    </w:p>
    <w:p w:rsidR="002C7081" w:rsidRPr="002C7081" w:rsidRDefault="002C7081" w:rsidP="002C7081">
      <w:pPr>
        <w:pStyle w:val="instruction1"/>
        <w:shd w:val="clear" w:color="auto" w:fill="FFFFFF"/>
        <w:ind w:left="120" w:right="120"/>
        <w:rPr>
          <w:rFonts w:ascii="Arial" w:hAnsi="Arial" w:cs="Arial"/>
          <w:sz w:val="24"/>
          <w:szCs w:val="24"/>
        </w:rPr>
      </w:pPr>
      <w:r w:rsidRPr="002C7081">
        <w:rPr>
          <w:rFonts w:ascii="Arial" w:hAnsi="Arial" w:cs="Arial"/>
          <w:sz w:val="24"/>
          <w:szCs w:val="24"/>
        </w:rPr>
        <w:t xml:space="preserve">Flip the curd over so the spikes are at the bottom, retie and rehang the bag. Let it drain for 24 hours. </w:t>
      </w:r>
    </w:p>
    <w:p w:rsidR="002C7081" w:rsidRPr="002C7081" w:rsidRDefault="002C7081" w:rsidP="002C7081">
      <w:pPr>
        <w:shd w:val="clear" w:color="auto" w:fill="FFFFFF"/>
        <w:spacing w:line="360" w:lineRule="atLeast"/>
        <w:ind w:left="120" w:right="120"/>
        <w:rPr>
          <w:rFonts w:ascii="Arial" w:hAnsi="Arial" w:cs="Arial"/>
          <w:b/>
          <w:bCs/>
          <w:color w:val="AAAAAA"/>
        </w:rPr>
      </w:pPr>
      <w:r w:rsidRPr="002C7081">
        <w:rPr>
          <w:rFonts w:ascii="Arial" w:hAnsi="Arial" w:cs="Arial"/>
          <w:b/>
          <w:bCs/>
          <w:color w:val="AAAAAA"/>
        </w:rPr>
        <w:t xml:space="preserve">Here is where you're going to notice </w:t>
      </w:r>
      <w:proofErr w:type="gramStart"/>
      <w:r w:rsidRPr="002C7081">
        <w:rPr>
          <w:rFonts w:ascii="Arial" w:hAnsi="Arial" w:cs="Arial"/>
          <w:b/>
          <w:bCs/>
          <w:color w:val="AAAAAA"/>
        </w:rPr>
        <w:t>a certain</w:t>
      </w:r>
      <w:proofErr w:type="gramEnd"/>
      <w:r w:rsidRPr="002C7081">
        <w:rPr>
          <w:rFonts w:ascii="Arial" w:hAnsi="Arial" w:cs="Arial"/>
          <w:b/>
          <w:bCs/>
          <w:color w:val="AAAAAA"/>
        </w:rPr>
        <w:t xml:space="preserve"> stank coming from the vicinity of your cheese. That's okay. It means you're on the right track. Don't back down! </w:t>
      </w:r>
    </w:p>
    <w:p w:rsidR="002C7081" w:rsidRPr="002C7081" w:rsidRDefault="002C7081" w:rsidP="002C7081">
      <w:pPr>
        <w:pStyle w:val="instruction1"/>
        <w:shd w:val="clear" w:color="auto" w:fill="FFFFFF"/>
        <w:ind w:left="120" w:right="120"/>
        <w:rPr>
          <w:rFonts w:ascii="Arial" w:hAnsi="Arial" w:cs="Arial"/>
          <w:sz w:val="24"/>
          <w:szCs w:val="24"/>
        </w:rPr>
      </w:pPr>
      <w:r w:rsidRPr="002C7081">
        <w:rPr>
          <w:rFonts w:ascii="Arial" w:hAnsi="Arial" w:cs="Arial"/>
          <w:sz w:val="24"/>
          <w:szCs w:val="24"/>
        </w:rPr>
        <w:t xml:space="preserve">After 24 hours, lower the cheese, untie the bag and put the curd onto a sterilized cutting board. Cut it into blocks. I usually aim for pieces that are about the size of a deck of cards but about 2 inches thick. </w:t>
      </w:r>
    </w:p>
    <w:p w:rsidR="002C7081" w:rsidRPr="002C7081" w:rsidRDefault="002C7081" w:rsidP="002C7081">
      <w:pPr>
        <w:shd w:val="clear" w:color="auto" w:fill="FFFFFF"/>
        <w:spacing w:line="360" w:lineRule="atLeast"/>
        <w:ind w:left="120" w:right="120"/>
        <w:rPr>
          <w:rStyle w:val="instructions2"/>
          <w:rFonts w:ascii="Arial" w:hAnsi="Arial" w:cs="Arial"/>
          <w:color w:val="AAAAAA"/>
        </w:rPr>
      </w:pPr>
      <w:r w:rsidRPr="002C7081">
        <w:rPr>
          <w:rFonts w:ascii="Arial" w:hAnsi="Arial" w:cs="Arial"/>
          <w:noProof/>
          <w:color w:val="AAAAAA"/>
        </w:rPr>
        <w:lastRenderedPageBreak/>
        <w:drawing>
          <wp:inline distT="0" distB="0" distL="0" distR="0" wp14:anchorId="0BB4CC36" wp14:editId="320AFC86">
            <wp:extent cx="4007485" cy="6019165"/>
            <wp:effectExtent l="0" t="0" r="0" b="635"/>
            <wp:docPr id="13" name="Picture 13" descr="http://www.foodiewithfamily.com/wp-content/uploads/2013/01/homemade-feta-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foodiewithfamily.com/wp-content/uploads/2013/01/homemade-feta-9.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007485" cy="6019165"/>
                    </a:xfrm>
                    <a:prstGeom prst="rect">
                      <a:avLst/>
                    </a:prstGeom>
                    <a:noFill/>
                    <a:ln>
                      <a:noFill/>
                    </a:ln>
                  </pic:spPr>
                </pic:pic>
              </a:graphicData>
            </a:graphic>
          </wp:inline>
        </w:drawing>
      </w:r>
    </w:p>
    <w:p w:rsidR="002C7081" w:rsidRPr="002C7081" w:rsidRDefault="002C7081" w:rsidP="002C7081">
      <w:pPr>
        <w:pStyle w:val="instruction1"/>
        <w:shd w:val="clear" w:color="auto" w:fill="FFFFFF"/>
        <w:ind w:left="120" w:right="120"/>
        <w:rPr>
          <w:rFonts w:ascii="Arial" w:hAnsi="Arial" w:cs="Arial"/>
          <w:sz w:val="24"/>
          <w:szCs w:val="24"/>
        </w:rPr>
      </w:pPr>
      <w:r w:rsidRPr="002C7081">
        <w:rPr>
          <w:rFonts w:ascii="Arial" w:hAnsi="Arial" w:cs="Arial"/>
          <w:sz w:val="24"/>
          <w:szCs w:val="24"/>
        </w:rPr>
        <w:t xml:space="preserve">Generously sprinkle all of the surfaces of the cut cheese with kosher salt then load the cheese into a sterilized, large, food-safe container with a tightly fitting lid. </w:t>
      </w:r>
    </w:p>
    <w:p w:rsidR="002C7081" w:rsidRPr="002C7081" w:rsidRDefault="002C7081" w:rsidP="002C7081">
      <w:pPr>
        <w:shd w:val="clear" w:color="auto" w:fill="FFFFFF"/>
        <w:spacing w:line="360" w:lineRule="atLeast"/>
        <w:ind w:left="120" w:right="120"/>
        <w:rPr>
          <w:rStyle w:val="instructions2"/>
          <w:rFonts w:ascii="Arial" w:hAnsi="Arial" w:cs="Arial"/>
          <w:color w:val="AAAAAA"/>
        </w:rPr>
      </w:pPr>
      <w:r w:rsidRPr="002C7081">
        <w:rPr>
          <w:rFonts w:ascii="Arial" w:hAnsi="Arial" w:cs="Arial"/>
          <w:noProof/>
          <w:color w:val="AAAAAA"/>
        </w:rPr>
        <w:lastRenderedPageBreak/>
        <w:drawing>
          <wp:inline distT="0" distB="0" distL="0" distR="0" wp14:anchorId="6A867067" wp14:editId="42930373">
            <wp:extent cx="6019165" cy="4007485"/>
            <wp:effectExtent l="0" t="0" r="635" b="0"/>
            <wp:docPr id="14" name="Picture 14" descr="http://www.foodiewithfamily.com/wp-content/uploads/2013/01/homemade-feta-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foodiewithfamily.com/wp-content/uploads/2013/01/homemade-feta-10.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019165" cy="4007485"/>
                    </a:xfrm>
                    <a:prstGeom prst="rect">
                      <a:avLst/>
                    </a:prstGeom>
                    <a:noFill/>
                    <a:ln>
                      <a:noFill/>
                    </a:ln>
                  </pic:spPr>
                </pic:pic>
              </a:graphicData>
            </a:graphic>
          </wp:inline>
        </w:drawing>
      </w:r>
    </w:p>
    <w:p w:rsidR="002C7081" w:rsidRPr="002C7081" w:rsidRDefault="002C7081" w:rsidP="002C7081">
      <w:pPr>
        <w:pStyle w:val="instruction1"/>
        <w:shd w:val="clear" w:color="auto" w:fill="FFFFFF"/>
        <w:ind w:left="120" w:right="120"/>
        <w:rPr>
          <w:rFonts w:ascii="Arial" w:hAnsi="Arial" w:cs="Arial"/>
          <w:sz w:val="24"/>
          <w:szCs w:val="24"/>
        </w:rPr>
      </w:pPr>
      <w:r w:rsidRPr="002C7081">
        <w:rPr>
          <w:rFonts w:ascii="Arial" w:hAnsi="Arial" w:cs="Arial"/>
          <w:sz w:val="24"/>
          <w:szCs w:val="24"/>
        </w:rPr>
        <w:t xml:space="preserve">Let the cheese rest at room temperature (DO NOT REFRIGERATE even though it is counterintuitive.) for 2 to 3 days so that it can continue releasing whey and hardening up. This will help it store longer. </w:t>
      </w:r>
    </w:p>
    <w:p w:rsidR="002C7081" w:rsidRPr="002C7081" w:rsidRDefault="002C7081" w:rsidP="002C7081">
      <w:pPr>
        <w:shd w:val="clear" w:color="auto" w:fill="FFFFFF"/>
        <w:spacing w:line="360" w:lineRule="atLeast"/>
        <w:ind w:left="120" w:right="120"/>
        <w:rPr>
          <w:rFonts w:ascii="Arial" w:hAnsi="Arial" w:cs="Arial"/>
          <w:b/>
          <w:bCs/>
          <w:color w:val="AAAAAA"/>
        </w:rPr>
      </w:pPr>
      <w:r w:rsidRPr="002C7081">
        <w:rPr>
          <w:rFonts w:ascii="Arial" w:hAnsi="Arial" w:cs="Arial"/>
          <w:b/>
          <w:bCs/>
          <w:color w:val="AAAAAA"/>
        </w:rPr>
        <w:t xml:space="preserve">To Prepare the Brine and Store the Cheese: </w:t>
      </w:r>
    </w:p>
    <w:p w:rsidR="002C7081" w:rsidRPr="002C7081" w:rsidRDefault="002C7081" w:rsidP="002C7081">
      <w:pPr>
        <w:pStyle w:val="instruction1"/>
        <w:shd w:val="clear" w:color="auto" w:fill="FFFFFF"/>
        <w:ind w:left="120" w:right="120"/>
        <w:rPr>
          <w:rFonts w:ascii="Arial" w:hAnsi="Arial" w:cs="Arial"/>
          <w:sz w:val="24"/>
          <w:szCs w:val="24"/>
        </w:rPr>
      </w:pPr>
      <w:r w:rsidRPr="002C7081">
        <w:rPr>
          <w:rFonts w:ascii="Arial" w:hAnsi="Arial" w:cs="Arial"/>
          <w:sz w:val="24"/>
          <w:szCs w:val="24"/>
        </w:rPr>
        <w:t xml:space="preserve">Pour the whey the cheese has released into a sterilized large, food-safe container with a tightly fitting lid. Arrange the cheese blocks in it. </w:t>
      </w:r>
    </w:p>
    <w:p w:rsidR="002C7081" w:rsidRPr="002C7081" w:rsidRDefault="002C7081" w:rsidP="002C7081">
      <w:pPr>
        <w:pStyle w:val="instruction1"/>
        <w:shd w:val="clear" w:color="auto" w:fill="FFFFFF"/>
        <w:ind w:left="120" w:right="120"/>
        <w:rPr>
          <w:rFonts w:ascii="Arial" w:hAnsi="Arial" w:cs="Arial"/>
          <w:sz w:val="24"/>
          <w:szCs w:val="24"/>
        </w:rPr>
      </w:pPr>
      <w:r w:rsidRPr="002C7081">
        <w:rPr>
          <w:rFonts w:ascii="Arial" w:hAnsi="Arial" w:cs="Arial"/>
          <w:sz w:val="24"/>
          <w:szCs w:val="24"/>
        </w:rPr>
        <w:t xml:space="preserve">Add the gallon of water and 1/2 cup of kosher salt to a non-reactive pot. Stir well over medium heat until the salt is completely dissolved. Let the brine come to room temperature before pouring it over the cheese. Put the lid in place tightly on the container and store the cheese in the refrigerator. </w:t>
      </w:r>
    </w:p>
    <w:p w:rsidR="002C7081" w:rsidRPr="002C7081" w:rsidRDefault="002C7081" w:rsidP="002C7081">
      <w:pPr>
        <w:pStyle w:val="instruction1"/>
        <w:shd w:val="clear" w:color="auto" w:fill="FFFFFF"/>
        <w:ind w:left="120" w:right="120"/>
        <w:rPr>
          <w:rFonts w:ascii="Arial" w:hAnsi="Arial" w:cs="Arial"/>
          <w:sz w:val="24"/>
          <w:szCs w:val="24"/>
        </w:rPr>
      </w:pPr>
      <w:r w:rsidRPr="002C7081">
        <w:rPr>
          <w:rFonts w:ascii="Arial" w:hAnsi="Arial" w:cs="Arial"/>
          <w:sz w:val="24"/>
          <w:szCs w:val="24"/>
        </w:rPr>
        <w:t xml:space="preserve">Let the cheese age at least two weeks before eating. It is good for up to a year as long as it is kept submerged in the brine and refrigerated. It will continue to get stronger in taste as it ages. </w:t>
      </w:r>
    </w:p>
    <w:p w:rsidR="002C7081" w:rsidRPr="002C7081" w:rsidRDefault="002C7081" w:rsidP="002C7081">
      <w:pPr>
        <w:pStyle w:val="h-42"/>
        <w:shd w:val="clear" w:color="auto" w:fill="FFFFFF"/>
        <w:rPr>
          <w:rFonts w:ascii="Arial" w:hAnsi="Arial" w:cs="Arial"/>
          <w:sz w:val="24"/>
          <w:szCs w:val="24"/>
        </w:rPr>
      </w:pPr>
      <w:r w:rsidRPr="002C7081">
        <w:rPr>
          <w:rFonts w:ascii="Arial" w:hAnsi="Arial" w:cs="Arial"/>
          <w:sz w:val="24"/>
          <w:szCs w:val="24"/>
        </w:rPr>
        <w:t>Notes</w:t>
      </w:r>
    </w:p>
    <w:p w:rsidR="002C7081" w:rsidRPr="002C7081" w:rsidRDefault="002C7081" w:rsidP="002C7081">
      <w:pPr>
        <w:pStyle w:val="instruction1"/>
        <w:shd w:val="clear" w:color="auto" w:fill="FFFFFF"/>
        <w:rPr>
          <w:rFonts w:ascii="Arial" w:hAnsi="Arial" w:cs="Arial"/>
          <w:sz w:val="24"/>
          <w:szCs w:val="24"/>
        </w:rPr>
      </w:pPr>
      <w:r w:rsidRPr="002C7081">
        <w:rPr>
          <w:rFonts w:ascii="Arial" w:hAnsi="Arial" w:cs="Arial"/>
          <w:sz w:val="24"/>
          <w:szCs w:val="24"/>
        </w:rPr>
        <w:t xml:space="preserve">*If your room temperature is too cool and you are having trouble maintaining the temperature of the milk, you can either set the pot inside a larger pot with an inch or two of hot water in the bottom. When the temperature of the milk starts dropping, you can turn the burner on under the larger pot and the hot water will help gently raise the temperature of the milk in the inside pot. The goal is to avoid rapid temperature changes with can affect the culture at work in the milk as well as risk scorching. Scorched cheese is </w:t>
      </w:r>
      <w:proofErr w:type="spellStart"/>
      <w:r w:rsidRPr="002C7081">
        <w:rPr>
          <w:rFonts w:ascii="Arial" w:hAnsi="Arial" w:cs="Arial"/>
          <w:sz w:val="24"/>
          <w:szCs w:val="24"/>
        </w:rPr>
        <w:t>blechy</w:t>
      </w:r>
      <w:proofErr w:type="spellEnd"/>
      <w:r w:rsidRPr="002C7081">
        <w:rPr>
          <w:rFonts w:ascii="Arial" w:hAnsi="Arial" w:cs="Arial"/>
          <w:sz w:val="24"/>
          <w:szCs w:val="24"/>
        </w:rPr>
        <w:t>.</w:t>
      </w:r>
    </w:p>
    <w:p w:rsidR="002C7081" w:rsidRPr="002C7081" w:rsidRDefault="002C7081" w:rsidP="002C7081">
      <w:pPr>
        <w:pStyle w:val="instruction1"/>
        <w:shd w:val="clear" w:color="auto" w:fill="FFFFFF"/>
        <w:rPr>
          <w:rFonts w:ascii="Arial" w:hAnsi="Arial" w:cs="Arial"/>
          <w:sz w:val="24"/>
          <w:szCs w:val="24"/>
        </w:rPr>
      </w:pPr>
      <w:r w:rsidRPr="002C7081">
        <w:rPr>
          <w:rFonts w:ascii="Arial" w:hAnsi="Arial" w:cs="Arial"/>
          <w:sz w:val="24"/>
          <w:szCs w:val="24"/>
        </w:rPr>
        <w:t>Another option -and my preferred one- is to set the pot on top of a warm but not hot heating pad. This is my go-to procedure during cooler months when I have to wear a sweat-</w:t>
      </w:r>
      <w:proofErr w:type="gramStart"/>
      <w:r w:rsidRPr="002C7081">
        <w:rPr>
          <w:rFonts w:ascii="Arial" w:hAnsi="Arial" w:cs="Arial"/>
          <w:sz w:val="24"/>
          <w:szCs w:val="24"/>
        </w:rPr>
        <w:t>a to</w:t>
      </w:r>
      <w:proofErr w:type="gramEnd"/>
      <w:r w:rsidRPr="002C7081">
        <w:rPr>
          <w:rFonts w:ascii="Arial" w:hAnsi="Arial" w:cs="Arial"/>
          <w:sz w:val="24"/>
          <w:szCs w:val="24"/>
        </w:rPr>
        <w:t xml:space="preserve"> make feta. </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Josefin Slab">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CD4807"/>
    <w:multiLevelType w:val="multilevel"/>
    <w:tmpl w:val="DB60A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214175"/>
    <w:multiLevelType w:val="multilevel"/>
    <w:tmpl w:val="B1FC7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4B0384D"/>
    <w:multiLevelType w:val="multilevel"/>
    <w:tmpl w:val="3F10A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3A45E60"/>
    <w:multiLevelType w:val="multilevel"/>
    <w:tmpl w:val="C35E6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F180405"/>
    <w:multiLevelType w:val="multilevel"/>
    <w:tmpl w:val="D81E9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7081"/>
    <w:rsid w:val="000F661F"/>
    <w:rsid w:val="002C7081"/>
    <w:rsid w:val="004A7022"/>
    <w:rsid w:val="007B362F"/>
    <w:rsid w:val="00BB5D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081"/>
    <w:rPr>
      <w:rFonts w:ascii="Tahoma" w:hAnsi="Tahoma" w:cs="Tahoma"/>
      <w:sz w:val="16"/>
      <w:szCs w:val="16"/>
    </w:rPr>
  </w:style>
  <w:style w:type="character" w:customStyle="1" w:styleId="BalloonTextChar">
    <w:name w:val="Balloon Text Char"/>
    <w:basedOn w:val="DefaultParagraphFont"/>
    <w:link w:val="BalloonText"/>
    <w:uiPriority w:val="99"/>
    <w:semiHidden/>
    <w:rsid w:val="002C7081"/>
    <w:rPr>
      <w:rFonts w:ascii="Tahoma" w:hAnsi="Tahoma" w:cs="Tahoma"/>
      <w:sz w:val="16"/>
      <w:szCs w:val="16"/>
    </w:rPr>
  </w:style>
  <w:style w:type="character" w:styleId="Hyperlink">
    <w:name w:val="Hyperlink"/>
    <w:basedOn w:val="DefaultParagraphFont"/>
    <w:uiPriority w:val="99"/>
    <w:semiHidden/>
    <w:unhideWhenUsed/>
    <w:rsid w:val="002C7081"/>
    <w:rPr>
      <w:strike w:val="0"/>
      <w:dstrike w:val="0"/>
      <w:color w:val="753545"/>
      <w:u w:val="none"/>
      <w:effect w:val="none"/>
    </w:rPr>
  </w:style>
  <w:style w:type="paragraph" w:customStyle="1" w:styleId="t-a-c1">
    <w:name w:val="t-a-c1"/>
    <w:basedOn w:val="Normal"/>
    <w:rsid w:val="002C7081"/>
    <w:pPr>
      <w:spacing w:before="240" w:after="240" w:line="288" w:lineRule="atLeast"/>
      <w:jc w:val="center"/>
    </w:pPr>
    <w:rPr>
      <w:rFonts w:ascii="Trebuchet MS" w:hAnsi="Trebuchet MS"/>
      <w:color w:val="333333"/>
      <w:sz w:val="20"/>
      <w:szCs w:val="20"/>
    </w:rPr>
  </w:style>
  <w:style w:type="paragraph" w:customStyle="1" w:styleId="summary2">
    <w:name w:val="summary2"/>
    <w:basedOn w:val="Normal"/>
    <w:rsid w:val="002C7081"/>
    <w:pPr>
      <w:spacing w:before="150" w:after="150" w:line="288" w:lineRule="atLeast"/>
    </w:pPr>
    <w:rPr>
      <w:rFonts w:ascii="Trebuchet MS" w:hAnsi="Trebuchet MS"/>
      <w:color w:val="333333"/>
      <w:sz w:val="20"/>
      <w:szCs w:val="20"/>
    </w:rPr>
  </w:style>
  <w:style w:type="paragraph" w:customStyle="1" w:styleId="h-42">
    <w:name w:val="h-42"/>
    <w:basedOn w:val="Normal"/>
    <w:rsid w:val="002C7081"/>
    <w:pPr>
      <w:spacing w:before="240" w:after="240" w:line="288" w:lineRule="atLeast"/>
    </w:pPr>
    <w:rPr>
      <w:rFonts w:ascii="Trebuchet MS" w:hAnsi="Trebuchet MS"/>
      <w:color w:val="333333"/>
      <w:sz w:val="30"/>
      <w:szCs w:val="30"/>
    </w:rPr>
  </w:style>
  <w:style w:type="character" w:customStyle="1" w:styleId="instructions2">
    <w:name w:val="instructions2"/>
    <w:basedOn w:val="DefaultParagraphFont"/>
    <w:rsid w:val="002C7081"/>
  </w:style>
  <w:style w:type="paragraph" w:customStyle="1" w:styleId="instruction1">
    <w:name w:val="instruction1"/>
    <w:basedOn w:val="Normal"/>
    <w:rsid w:val="002C7081"/>
    <w:pPr>
      <w:spacing w:before="240" w:after="240" w:line="288" w:lineRule="atLeast"/>
    </w:pPr>
    <w:rPr>
      <w:rFonts w:ascii="Trebuchet MS" w:hAnsi="Trebuchet MS"/>
      <w:color w:val="333333"/>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081"/>
    <w:rPr>
      <w:rFonts w:ascii="Tahoma" w:hAnsi="Tahoma" w:cs="Tahoma"/>
      <w:sz w:val="16"/>
      <w:szCs w:val="16"/>
    </w:rPr>
  </w:style>
  <w:style w:type="character" w:customStyle="1" w:styleId="BalloonTextChar">
    <w:name w:val="Balloon Text Char"/>
    <w:basedOn w:val="DefaultParagraphFont"/>
    <w:link w:val="BalloonText"/>
    <w:uiPriority w:val="99"/>
    <w:semiHidden/>
    <w:rsid w:val="002C7081"/>
    <w:rPr>
      <w:rFonts w:ascii="Tahoma" w:hAnsi="Tahoma" w:cs="Tahoma"/>
      <w:sz w:val="16"/>
      <w:szCs w:val="16"/>
    </w:rPr>
  </w:style>
  <w:style w:type="character" w:styleId="Hyperlink">
    <w:name w:val="Hyperlink"/>
    <w:basedOn w:val="DefaultParagraphFont"/>
    <w:uiPriority w:val="99"/>
    <w:semiHidden/>
    <w:unhideWhenUsed/>
    <w:rsid w:val="002C7081"/>
    <w:rPr>
      <w:strike w:val="0"/>
      <w:dstrike w:val="0"/>
      <w:color w:val="753545"/>
      <w:u w:val="none"/>
      <w:effect w:val="none"/>
    </w:rPr>
  </w:style>
  <w:style w:type="paragraph" w:customStyle="1" w:styleId="t-a-c1">
    <w:name w:val="t-a-c1"/>
    <w:basedOn w:val="Normal"/>
    <w:rsid w:val="002C7081"/>
    <w:pPr>
      <w:spacing w:before="240" w:after="240" w:line="288" w:lineRule="atLeast"/>
      <w:jc w:val="center"/>
    </w:pPr>
    <w:rPr>
      <w:rFonts w:ascii="Trebuchet MS" w:hAnsi="Trebuchet MS"/>
      <w:color w:val="333333"/>
      <w:sz w:val="20"/>
      <w:szCs w:val="20"/>
    </w:rPr>
  </w:style>
  <w:style w:type="paragraph" w:customStyle="1" w:styleId="summary2">
    <w:name w:val="summary2"/>
    <w:basedOn w:val="Normal"/>
    <w:rsid w:val="002C7081"/>
    <w:pPr>
      <w:spacing w:before="150" w:after="150" w:line="288" w:lineRule="atLeast"/>
    </w:pPr>
    <w:rPr>
      <w:rFonts w:ascii="Trebuchet MS" w:hAnsi="Trebuchet MS"/>
      <w:color w:val="333333"/>
      <w:sz w:val="20"/>
      <w:szCs w:val="20"/>
    </w:rPr>
  </w:style>
  <w:style w:type="paragraph" w:customStyle="1" w:styleId="h-42">
    <w:name w:val="h-42"/>
    <w:basedOn w:val="Normal"/>
    <w:rsid w:val="002C7081"/>
    <w:pPr>
      <w:spacing w:before="240" w:after="240" w:line="288" w:lineRule="atLeast"/>
    </w:pPr>
    <w:rPr>
      <w:rFonts w:ascii="Trebuchet MS" w:hAnsi="Trebuchet MS"/>
      <w:color w:val="333333"/>
      <w:sz w:val="30"/>
      <w:szCs w:val="30"/>
    </w:rPr>
  </w:style>
  <w:style w:type="character" w:customStyle="1" w:styleId="instructions2">
    <w:name w:val="instructions2"/>
    <w:basedOn w:val="DefaultParagraphFont"/>
    <w:rsid w:val="002C7081"/>
  </w:style>
  <w:style w:type="paragraph" w:customStyle="1" w:styleId="instruction1">
    <w:name w:val="instruction1"/>
    <w:basedOn w:val="Normal"/>
    <w:rsid w:val="002C7081"/>
    <w:pPr>
      <w:spacing w:before="240" w:after="240" w:line="288" w:lineRule="atLeast"/>
    </w:pPr>
    <w:rPr>
      <w:rFonts w:ascii="Trebuchet MS" w:hAnsi="Trebuchet MS"/>
      <w:color w:val="333333"/>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803428">
      <w:bodyDiv w:val="1"/>
      <w:marLeft w:val="0"/>
      <w:marRight w:val="0"/>
      <w:marTop w:val="0"/>
      <w:marBottom w:val="0"/>
      <w:divBdr>
        <w:top w:val="none" w:sz="0" w:space="0" w:color="auto"/>
        <w:left w:val="none" w:sz="0" w:space="0" w:color="auto"/>
        <w:bottom w:val="none" w:sz="0" w:space="0" w:color="auto"/>
        <w:right w:val="none" w:sz="0" w:space="0" w:color="auto"/>
      </w:divBdr>
      <w:divsChild>
        <w:div w:id="1837263696">
          <w:marLeft w:val="0"/>
          <w:marRight w:val="0"/>
          <w:marTop w:val="225"/>
          <w:marBottom w:val="225"/>
          <w:divBdr>
            <w:top w:val="single" w:sz="2" w:space="0" w:color="DDDDDD"/>
            <w:left w:val="single" w:sz="2" w:space="0" w:color="DDDDDD"/>
            <w:bottom w:val="single" w:sz="2" w:space="0" w:color="DDDDDD"/>
            <w:right w:val="single" w:sz="2" w:space="0" w:color="DDDDDD"/>
          </w:divBdr>
          <w:divsChild>
            <w:div w:id="922639392">
              <w:marLeft w:val="150"/>
              <w:marRight w:val="150"/>
              <w:marTop w:val="150"/>
              <w:marBottom w:val="150"/>
              <w:divBdr>
                <w:top w:val="none" w:sz="0" w:space="0" w:color="auto"/>
                <w:left w:val="none" w:sz="0" w:space="0" w:color="auto"/>
                <w:bottom w:val="none" w:sz="0" w:space="0" w:color="auto"/>
                <w:right w:val="none" w:sz="0" w:space="0" w:color="auto"/>
              </w:divBdr>
              <w:divsChild>
                <w:div w:id="1204826871">
                  <w:marLeft w:val="0"/>
                  <w:marRight w:val="0"/>
                  <w:marTop w:val="0"/>
                  <w:marBottom w:val="0"/>
                  <w:divBdr>
                    <w:top w:val="none" w:sz="0" w:space="0" w:color="auto"/>
                    <w:left w:val="none" w:sz="0" w:space="0" w:color="auto"/>
                    <w:bottom w:val="none" w:sz="0" w:space="0" w:color="auto"/>
                    <w:right w:val="none" w:sz="0" w:space="0" w:color="auto"/>
                  </w:divBdr>
                  <w:divsChild>
                    <w:div w:id="1394549644">
                      <w:marLeft w:val="0"/>
                      <w:marRight w:val="0"/>
                      <w:marTop w:val="0"/>
                      <w:marBottom w:val="0"/>
                      <w:divBdr>
                        <w:top w:val="none" w:sz="0" w:space="0" w:color="auto"/>
                        <w:left w:val="none" w:sz="0" w:space="0" w:color="auto"/>
                        <w:bottom w:val="none" w:sz="0" w:space="0" w:color="auto"/>
                        <w:right w:val="none" w:sz="0" w:space="0" w:color="auto"/>
                      </w:divBdr>
                      <w:divsChild>
                        <w:div w:id="1820002176">
                          <w:marLeft w:val="0"/>
                          <w:marRight w:val="0"/>
                          <w:marTop w:val="0"/>
                          <w:marBottom w:val="0"/>
                          <w:divBdr>
                            <w:top w:val="none" w:sz="0" w:space="0" w:color="auto"/>
                            <w:left w:val="none" w:sz="0" w:space="0" w:color="auto"/>
                            <w:bottom w:val="none" w:sz="0" w:space="0" w:color="auto"/>
                            <w:right w:val="none" w:sz="0" w:space="0" w:color="auto"/>
                          </w:divBdr>
                          <w:divsChild>
                            <w:div w:id="990787547">
                              <w:marLeft w:val="0"/>
                              <w:marRight w:val="0"/>
                              <w:marTop w:val="0"/>
                              <w:marBottom w:val="0"/>
                              <w:divBdr>
                                <w:top w:val="none" w:sz="0" w:space="0" w:color="auto"/>
                                <w:left w:val="none" w:sz="0" w:space="0" w:color="auto"/>
                                <w:bottom w:val="none" w:sz="0" w:space="0" w:color="auto"/>
                                <w:right w:val="none" w:sz="0" w:space="0" w:color="auto"/>
                              </w:divBdr>
                              <w:divsChild>
                                <w:div w:id="1278639197">
                                  <w:marLeft w:val="0"/>
                                  <w:marRight w:val="0"/>
                                  <w:marTop w:val="0"/>
                                  <w:marBottom w:val="0"/>
                                  <w:divBdr>
                                    <w:top w:val="none" w:sz="0" w:space="0" w:color="auto"/>
                                    <w:left w:val="none" w:sz="0" w:space="0" w:color="auto"/>
                                    <w:bottom w:val="none" w:sz="0" w:space="0" w:color="auto"/>
                                    <w:right w:val="none" w:sz="0" w:space="0" w:color="auto"/>
                                  </w:divBdr>
                                  <w:divsChild>
                                    <w:div w:id="1723670492">
                                      <w:marLeft w:val="0"/>
                                      <w:marRight w:val="0"/>
                                      <w:marTop w:val="0"/>
                                      <w:marBottom w:val="0"/>
                                      <w:divBdr>
                                        <w:top w:val="none" w:sz="0" w:space="0" w:color="auto"/>
                                        <w:left w:val="none" w:sz="0" w:space="0" w:color="auto"/>
                                        <w:bottom w:val="none" w:sz="0" w:space="0" w:color="auto"/>
                                        <w:right w:val="none" w:sz="0" w:space="0" w:color="auto"/>
                                      </w:divBdr>
                                      <w:divsChild>
                                        <w:div w:id="955597544">
                                          <w:marLeft w:val="0"/>
                                          <w:marRight w:val="0"/>
                                          <w:marTop w:val="0"/>
                                          <w:marBottom w:val="0"/>
                                          <w:divBdr>
                                            <w:top w:val="none" w:sz="0" w:space="0" w:color="auto"/>
                                            <w:left w:val="none" w:sz="0" w:space="0" w:color="auto"/>
                                            <w:bottom w:val="none" w:sz="0" w:space="0" w:color="auto"/>
                                            <w:right w:val="none" w:sz="0" w:space="0" w:color="auto"/>
                                          </w:divBdr>
                                          <w:divsChild>
                                            <w:div w:id="1417282970">
                                              <w:marLeft w:val="0"/>
                                              <w:marRight w:val="0"/>
                                              <w:marTop w:val="0"/>
                                              <w:marBottom w:val="0"/>
                                              <w:divBdr>
                                                <w:top w:val="none" w:sz="0" w:space="0" w:color="auto"/>
                                                <w:left w:val="none" w:sz="0" w:space="0" w:color="auto"/>
                                                <w:bottom w:val="none" w:sz="0" w:space="0" w:color="auto"/>
                                                <w:right w:val="none" w:sz="0" w:space="0" w:color="auto"/>
                                              </w:divBdr>
                                              <w:divsChild>
                                                <w:div w:id="1536116798">
                                                  <w:marLeft w:val="0"/>
                                                  <w:marRight w:val="0"/>
                                                  <w:marTop w:val="75"/>
                                                  <w:marBottom w:val="0"/>
                                                  <w:divBdr>
                                                    <w:top w:val="none" w:sz="0" w:space="0" w:color="auto"/>
                                                    <w:left w:val="none" w:sz="0" w:space="0" w:color="auto"/>
                                                    <w:bottom w:val="none" w:sz="0" w:space="0" w:color="auto"/>
                                                    <w:right w:val="none" w:sz="0" w:space="0" w:color="auto"/>
                                                  </w:divBdr>
                                                </w:div>
                                                <w:div w:id="99110569">
                                                  <w:marLeft w:val="0"/>
                                                  <w:marRight w:val="0"/>
                                                  <w:marTop w:val="75"/>
                                                  <w:marBottom w:val="0"/>
                                                  <w:divBdr>
                                                    <w:top w:val="none" w:sz="0" w:space="0" w:color="auto"/>
                                                    <w:left w:val="none" w:sz="0" w:space="0" w:color="auto"/>
                                                    <w:bottom w:val="none" w:sz="0" w:space="0" w:color="auto"/>
                                                    <w:right w:val="none" w:sz="0" w:space="0" w:color="auto"/>
                                                  </w:divBdr>
                                                </w:div>
                                                <w:div w:id="1391031423">
                                                  <w:marLeft w:val="0"/>
                                                  <w:marRight w:val="0"/>
                                                  <w:marTop w:val="0"/>
                                                  <w:marBottom w:val="0"/>
                                                  <w:divBdr>
                                                    <w:top w:val="none" w:sz="0" w:space="0" w:color="auto"/>
                                                    <w:left w:val="none" w:sz="0" w:space="0" w:color="auto"/>
                                                    <w:bottom w:val="single" w:sz="6" w:space="0" w:color="000000"/>
                                                    <w:right w:val="none" w:sz="0" w:space="0" w:color="auto"/>
                                                  </w:divBdr>
                                                </w:div>
                                              </w:divsChild>
                                            </w:div>
                                            <w:div w:id="200555530">
                                              <w:marLeft w:val="0"/>
                                              <w:marRight w:val="0"/>
                                              <w:marTop w:val="0"/>
                                              <w:marBottom w:val="0"/>
                                              <w:divBdr>
                                                <w:top w:val="none" w:sz="0" w:space="0" w:color="auto"/>
                                                <w:left w:val="none" w:sz="0" w:space="0" w:color="auto"/>
                                                <w:bottom w:val="none" w:sz="0" w:space="0" w:color="auto"/>
                                                <w:right w:val="none" w:sz="0" w:space="0" w:color="auto"/>
                                              </w:divBdr>
                                              <w:divsChild>
                                                <w:div w:id="2093964618">
                                                  <w:marLeft w:val="0"/>
                                                  <w:marRight w:val="0"/>
                                                  <w:marTop w:val="0"/>
                                                  <w:marBottom w:val="0"/>
                                                  <w:divBdr>
                                                    <w:top w:val="none" w:sz="0" w:space="0" w:color="auto"/>
                                                    <w:left w:val="none" w:sz="0" w:space="0" w:color="auto"/>
                                                    <w:bottom w:val="none" w:sz="0" w:space="0" w:color="auto"/>
                                                    <w:right w:val="none" w:sz="0" w:space="0" w:color="auto"/>
                                                  </w:divBdr>
                                                </w:div>
                                              </w:divsChild>
                                            </w:div>
                                            <w:div w:id="2027825046">
                                              <w:marLeft w:val="0"/>
                                              <w:marRight w:val="0"/>
                                              <w:marTop w:val="75"/>
                                              <w:marBottom w:val="0"/>
                                              <w:divBdr>
                                                <w:top w:val="none" w:sz="0" w:space="0" w:color="auto"/>
                                                <w:left w:val="none" w:sz="0" w:space="0" w:color="auto"/>
                                                <w:bottom w:val="none" w:sz="0" w:space="0" w:color="auto"/>
                                                <w:right w:val="none" w:sz="0" w:space="0" w:color="auto"/>
                                              </w:divBdr>
                                            </w:div>
                                            <w:div w:id="799878874">
                                              <w:marLeft w:val="0"/>
                                              <w:marRight w:val="0"/>
                                              <w:marTop w:val="75"/>
                                              <w:marBottom w:val="0"/>
                                              <w:divBdr>
                                                <w:top w:val="none" w:sz="0" w:space="0" w:color="auto"/>
                                                <w:left w:val="none" w:sz="0" w:space="0" w:color="auto"/>
                                                <w:bottom w:val="none" w:sz="0" w:space="0" w:color="auto"/>
                                                <w:right w:val="none" w:sz="0" w:space="0" w:color="auto"/>
                                              </w:divBdr>
                                            </w:div>
                                            <w:div w:id="1964072692">
                                              <w:marLeft w:val="0"/>
                                              <w:marRight w:val="0"/>
                                              <w:marTop w:val="75"/>
                                              <w:marBottom w:val="0"/>
                                              <w:divBdr>
                                                <w:top w:val="none" w:sz="0" w:space="0" w:color="auto"/>
                                                <w:left w:val="none" w:sz="0" w:space="0" w:color="auto"/>
                                                <w:bottom w:val="none" w:sz="0" w:space="0" w:color="auto"/>
                                                <w:right w:val="none" w:sz="0" w:space="0" w:color="auto"/>
                                              </w:divBdr>
                                            </w:div>
                                            <w:div w:id="1711608876">
                                              <w:marLeft w:val="0"/>
                                              <w:marRight w:val="0"/>
                                              <w:marTop w:val="75"/>
                                              <w:marBottom w:val="0"/>
                                              <w:divBdr>
                                                <w:top w:val="none" w:sz="0" w:space="0" w:color="auto"/>
                                                <w:left w:val="none" w:sz="0" w:space="0" w:color="auto"/>
                                                <w:bottom w:val="none" w:sz="0" w:space="0" w:color="auto"/>
                                                <w:right w:val="none" w:sz="0" w:space="0" w:color="auto"/>
                                              </w:divBdr>
                                            </w:div>
                                            <w:div w:id="1569068432">
                                              <w:marLeft w:val="0"/>
                                              <w:marRight w:val="0"/>
                                              <w:marTop w:val="75"/>
                                              <w:marBottom w:val="0"/>
                                              <w:divBdr>
                                                <w:top w:val="none" w:sz="0" w:space="0" w:color="auto"/>
                                                <w:left w:val="none" w:sz="0" w:space="0" w:color="auto"/>
                                                <w:bottom w:val="none" w:sz="0" w:space="0" w:color="auto"/>
                                                <w:right w:val="none" w:sz="0" w:space="0" w:color="auto"/>
                                              </w:divBdr>
                                            </w:div>
                                            <w:div w:id="892011261">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07139184">
      <w:bodyDiv w:val="1"/>
      <w:marLeft w:val="0"/>
      <w:marRight w:val="0"/>
      <w:marTop w:val="0"/>
      <w:marBottom w:val="0"/>
      <w:divBdr>
        <w:top w:val="none" w:sz="0" w:space="0" w:color="auto"/>
        <w:left w:val="none" w:sz="0" w:space="0" w:color="auto"/>
        <w:bottom w:val="none" w:sz="0" w:space="0" w:color="auto"/>
        <w:right w:val="none" w:sz="0" w:space="0" w:color="auto"/>
      </w:divBdr>
      <w:divsChild>
        <w:div w:id="482086635">
          <w:marLeft w:val="0"/>
          <w:marRight w:val="0"/>
          <w:marTop w:val="225"/>
          <w:marBottom w:val="225"/>
          <w:divBdr>
            <w:top w:val="single" w:sz="2" w:space="0" w:color="DDDDDD"/>
            <w:left w:val="single" w:sz="2" w:space="0" w:color="DDDDDD"/>
            <w:bottom w:val="single" w:sz="2" w:space="0" w:color="DDDDDD"/>
            <w:right w:val="single" w:sz="2" w:space="0" w:color="DDDDDD"/>
          </w:divBdr>
          <w:divsChild>
            <w:div w:id="2039694441">
              <w:marLeft w:val="150"/>
              <w:marRight w:val="150"/>
              <w:marTop w:val="150"/>
              <w:marBottom w:val="150"/>
              <w:divBdr>
                <w:top w:val="none" w:sz="0" w:space="0" w:color="auto"/>
                <w:left w:val="none" w:sz="0" w:space="0" w:color="auto"/>
                <w:bottom w:val="none" w:sz="0" w:space="0" w:color="auto"/>
                <w:right w:val="none" w:sz="0" w:space="0" w:color="auto"/>
              </w:divBdr>
              <w:divsChild>
                <w:div w:id="1277634169">
                  <w:marLeft w:val="0"/>
                  <w:marRight w:val="0"/>
                  <w:marTop w:val="0"/>
                  <w:marBottom w:val="0"/>
                  <w:divBdr>
                    <w:top w:val="none" w:sz="0" w:space="0" w:color="auto"/>
                    <w:left w:val="none" w:sz="0" w:space="0" w:color="auto"/>
                    <w:bottom w:val="none" w:sz="0" w:space="0" w:color="auto"/>
                    <w:right w:val="none" w:sz="0" w:space="0" w:color="auto"/>
                  </w:divBdr>
                  <w:divsChild>
                    <w:div w:id="1052190698">
                      <w:marLeft w:val="0"/>
                      <w:marRight w:val="0"/>
                      <w:marTop w:val="0"/>
                      <w:marBottom w:val="0"/>
                      <w:divBdr>
                        <w:top w:val="none" w:sz="0" w:space="0" w:color="auto"/>
                        <w:left w:val="none" w:sz="0" w:space="0" w:color="auto"/>
                        <w:bottom w:val="none" w:sz="0" w:space="0" w:color="auto"/>
                        <w:right w:val="none" w:sz="0" w:space="0" w:color="auto"/>
                      </w:divBdr>
                      <w:divsChild>
                        <w:div w:id="100998428">
                          <w:marLeft w:val="0"/>
                          <w:marRight w:val="0"/>
                          <w:marTop w:val="0"/>
                          <w:marBottom w:val="0"/>
                          <w:divBdr>
                            <w:top w:val="none" w:sz="0" w:space="0" w:color="auto"/>
                            <w:left w:val="none" w:sz="0" w:space="0" w:color="auto"/>
                            <w:bottom w:val="none" w:sz="0" w:space="0" w:color="auto"/>
                            <w:right w:val="none" w:sz="0" w:space="0" w:color="auto"/>
                          </w:divBdr>
                          <w:divsChild>
                            <w:div w:id="1736389999">
                              <w:marLeft w:val="0"/>
                              <w:marRight w:val="0"/>
                              <w:marTop w:val="60"/>
                              <w:marBottom w:val="150"/>
                              <w:divBdr>
                                <w:top w:val="dashed" w:sz="6" w:space="3" w:color="DDDDDD"/>
                                <w:left w:val="none" w:sz="0" w:space="0" w:color="auto"/>
                                <w:bottom w:val="dashed" w:sz="6" w:space="3" w:color="DDDDDD"/>
                                <w:right w:val="none" w:sz="0" w:space="0" w:color="auto"/>
                              </w:divBdr>
                            </w:div>
                            <w:div w:id="303704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fiascofarm.com/dairy/feta.html" TargetMode="External"/><Relationship Id="rId18" Type="http://schemas.openxmlformats.org/officeDocument/2006/relationships/image" Target="media/image8.jpeg"/><Relationship Id="rId3" Type="http://schemas.microsoft.com/office/2007/relationships/stylesWithEffects" Target="stylesWithEffects.xml"/><Relationship Id="rId21" Type="http://schemas.openxmlformats.org/officeDocument/2006/relationships/image" Target="media/image11.jpeg"/><Relationship Id="rId7" Type="http://schemas.openxmlformats.org/officeDocument/2006/relationships/hyperlink" Target="http://www.foodiewithfamily.com/wp-content/uploads/2013/01/Perfect-Homemade-Feta-Cheese.jpg" TargetMode="External"/><Relationship Id="rId12" Type="http://schemas.openxmlformats.org/officeDocument/2006/relationships/image" Target="media/image3.jpeg"/><Relationship Id="rId17"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hyperlink" Target="http://www.foodiewithfamily.com/author/rebecca/" TargetMode="External"/><Relationship Id="rId11" Type="http://schemas.openxmlformats.org/officeDocument/2006/relationships/hyperlink" Target="http://www.eatliverun.com/mediterranean-lentil-salad/"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hyperlink" Target="http://www.foodiewithfamily.com/wp-content/uploads/2013/01/homemade-feta-7.jpg" TargetMode="External"/><Relationship Id="rId14" Type="http://schemas.openxmlformats.org/officeDocument/2006/relationships/image" Target="media/image4.jpeg"/><Relationship Id="rId22" Type="http://schemas.openxmlformats.org/officeDocument/2006/relationships/image" Target="media/image1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1509</Words>
  <Characters>8602</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2014-05-30T19:08:00Z</dcterms:created>
  <dcterms:modified xsi:type="dcterms:W3CDTF">2014-05-30T19:08:00Z</dcterms:modified>
</cp:coreProperties>
</file>