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4"/>
      </w:tblGrid>
      <w:tr w:rsidR="00985324" w:rsidRPr="00985324">
        <w:trPr>
          <w:tblCellSpacing w:w="0" w:type="dxa"/>
        </w:trPr>
        <w:tc>
          <w:tcPr>
            <w:tcW w:w="0" w:type="auto"/>
            <w:vAlign w:val="center"/>
            <w:hideMark/>
          </w:tcPr>
          <w:bookmarkStart w:id="0" w:name="_GoBack"/>
          <w:p w:rsidR="00985324" w:rsidRPr="00985324" w:rsidRDefault="00985324" w:rsidP="00985324">
            <w:pPr>
              <w:jc w:val="center"/>
              <w:outlineLvl w:val="1"/>
              <w:rPr>
                <w:b/>
                <w:bCs/>
                <w:color w:val="555555"/>
                <w:sz w:val="40"/>
                <w:szCs w:val="40"/>
              </w:rPr>
            </w:pPr>
            <w:r w:rsidRPr="00985324">
              <w:rPr>
                <w:b/>
                <w:bCs/>
                <w:color w:val="555555"/>
                <w:sz w:val="40"/>
                <w:szCs w:val="40"/>
              </w:rPr>
              <w:fldChar w:fldCharType="begin"/>
            </w:r>
            <w:r w:rsidRPr="00985324">
              <w:rPr>
                <w:b/>
                <w:bCs/>
                <w:color w:val="555555"/>
                <w:sz w:val="40"/>
                <w:szCs w:val="40"/>
              </w:rPr>
              <w:instrText xml:space="preserve"> HYPERLINK "http://www.granny-miller.com/freezers/" \t "_blank" </w:instrText>
            </w:r>
            <w:r w:rsidRPr="00985324">
              <w:rPr>
                <w:b/>
                <w:bCs/>
                <w:color w:val="555555"/>
                <w:sz w:val="40"/>
                <w:szCs w:val="40"/>
              </w:rPr>
              <w:fldChar w:fldCharType="separate"/>
            </w:r>
            <w:r w:rsidRPr="00985324">
              <w:rPr>
                <w:b/>
                <w:bCs/>
                <w:color w:val="2585B2"/>
                <w:sz w:val="40"/>
                <w:szCs w:val="40"/>
                <w:u w:val="single"/>
              </w:rPr>
              <w:t>Freezers</w:t>
            </w:r>
            <w:r w:rsidRPr="00985324">
              <w:rPr>
                <w:b/>
                <w:bCs/>
                <w:color w:val="555555"/>
                <w:sz w:val="40"/>
                <w:szCs w:val="40"/>
              </w:rPr>
              <w:fldChar w:fldCharType="end"/>
            </w:r>
          </w:p>
          <w:bookmarkEnd w:id="0"/>
          <w:p w:rsidR="00985324" w:rsidRPr="00985324" w:rsidRDefault="00985324" w:rsidP="00985324">
            <w:r w:rsidRPr="00985324">
              <w:rPr>
                <w:color w:val="888888"/>
              </w:rPr>
              <w:t xml:space="preserve">by </w:t>
            </w:r>
            <w:hyperlink r:id="rId5" w:tgtFrame="_blank" w:history="1">
              <w:r w:rsidRPr="00985324">
                <w:rPr>
                  <w:color w:val="888888"/>
                  <w:u w:val="single"/>
                </w:rPr>
                <w:t>Katherine Grossman</w:t>
              </w:r>
            </w:hyperlink>
            <w:r w:rsidRPr="00985324">
              <w:t xml:space="preserve"> </w:t>
            </w:r>
          </w:p>
        </w:tc>
      </w:tr>
    </w:tbl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I keep two freezers.</w:t>
      </w:r>
      <w:r w:rsidRPr="00985324">
        <w:rPr>
          <w:rFonts w:ascii="Arial" w:hAnsi="Arial" w:cs="Arial"/>
          <w:color w:val="444444"/>
        </w:rPr>
        <w:br/>
        <w:t>One is mostly for meat and the other is for fruits, vegetables, bread and other assorted foods.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drawing>
          <wp:inline distT="0" distB="0" distL="0" distR="0" wp14:anchorId="1DDDF271" wp14:editId="66AA9404">
            <wp:extent cx="5907881" cy="7877175"/>
            <wp:effectExtent l="0" t="0" r="0" b="0"/>
            <wp:docPr id="1" name="yui_3_13_0_ym1_1_1394987109574_4594" descr="Upright Freezer With Meat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94987109574_4594" descr="Upright Freezer With Meat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881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 xml:space="preserve">Upright Freezer </w:t>
      </w:r>
      <w:proofErr w:type="gramStart"/>
      <w:r w:rsidRPr="00985324">
        <w:rPr>
          <w:rFonts w:ascii="Arial" w:hAnsi="Arial" w:cs="Arial"/>
          <w:color w:val="444444"/>
        </w:rPr>
        <w:t>With</w:t>
      </w:r>
      <w:proofErr w:type="gramEnd"/>
      <w:r w:rsidRPr="00985324">
        <w:rPr>
          <w:rFonts w:ascii="Arial" w:hAnsi="Arial" w:cs="Arial"/>
          <w:color w:val="444444"/>
        </w:rPr>
        <w:t xml:space="preserve"> Meat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lastRenderedPageBreak/>
        <w:t>It may sound strange to you, but if I had to choose between owning a freezer or a refrigerator, I’d give up my refrigerator before I’d get rid of one of my freezers.</w:t>
      </w:r>
      <w:r w:rsidRPr="00985324">
        <w:rPr>
          <w:rFonts w:ascii="Arial" w:hAnsi="Arial" w:cs="Arial"/>
          <w:color w:val="444444"/>
        </w:rPr>
        <w:br/>
        <w:t xml:space="preserve">To my way of thinking a freezer is a much more practical electric appliance than a refrigerator. I can live very well </w:t>
      </w:r>
      <w:proofErr w:type="spellStart"/>
      <w:r w:rsidRPr="00985324">
        <w:rPr>
          <w:rFonts w:ascii="Arial" w:hAnsi="Arial" w:cs="Arial"/>
          <w:color w:val="444444"/>
        </w:rPr>
        <w:t>with out</w:t>
      </w:r>
      <w:proofErr w:type="spellEnd"/>
      <w:r w:rsidRPr="00985324">
        <w:rPr>
          <w:rFonts w:ascii="Arial" w:hAnsi="Arial" w:cs="Arial"/>
          <w:color w:val="444444"/>
        </w:rPr>
        <w:t xml:space="preserve"> a refrigerator, but not without a freezer.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Here’s why.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Most foods are best when consumed fresh.</w:t>
      </w:r>
      <w:r w:rsidRPr="00985324">
        <w:rPr>
          <w:rFonts w:ascii="Arial" w:hAnsi="Arial" w:cs="Arial"/>
          <w:color w:val="444444"/>
        </w:rPr>
        <w:br/>
        <w:t>In fact a pretty effective argument can be made for always eating as fresh as possible and to avoid overly processed foods with a long shelf life.</w:t>
      </w:r>
      <w:r w:rsidRPr="00985324">
        <w:rPr>
          <w:rFonts w:ascii="Arial" w:hAnsi="Arial" w:cs="Arial"/>
          <w:color w:val="444444"/>
        </w:rPr>
        <w:br/>
        <w:t>Many foods can be kept at room temperature for a few days to a week before any sign of spoilage begins.</w:t>
      </w:r>
      <w:r w:rsidRPr="00985324">
        <w:rPr>
          <w:rFonts w:ascii="Arial" w:hAnsi="Arial" w:cs="Arial"/>
          <w:color w:val="444444"/>
        </w:rPr>
        <w:br/>
        <w:t>Fresh eggs can sit out on a counter top and have a very long shelf life. Hard cheeses and breads do well as long as they are wrapped tight.</w:t>
      </w:r>
      <w:r w:rsidRPr="00985324">
        <w:rPr>
          <w:rFonts w:ascii="Arial" w:hAnsi="Arial" w:cs="Arial"/>
          <w:color w:val="444444"/>
        </w:rPr>
        <w:br/>
        <w:t>Potatoes, onions, squash, apples, oranges, celery, cabbage and many other common foods really never need refrigeration.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drawing>
          <wp:inline distT="0" distB="0" distL="0" distR="0" wp14:anchorId="38FD5BC8" wp14:editId="6AB6EAEF">
            <wp:extent cx="6078123" cy="4048125"/>
            <wp:effectExtent l="0" t="0" r="0" b="0"/>
            <wp:docPr id="2" name="yui_3_13_0_ym1_1_1394987109574_4600" descr="Spring Eggs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94987109574_4600" descr="Spring Eggs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123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Spring Eggs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 xml:space="preserve">Dairy foods such as milk, yogurt, and soft cheese should be kept </w:t>
      </w:r>
      <w:proofErr w:type="spellStart"/>
      <w:proofErr w:type="gramStart"/>
      <w:r w:rsidRPr="00985324">
        <w:rPr>
          <w:rFonts w:ascii="Arial" w:hAnsi="Arial" w:cs="Arial"/>
          <w:color w:val="444444"/>
        </w:rPr>
        <w:t>cool.Beer</w:t>
      </w:r>
      <w:proofErr w:type="spellEnd"/>
      <w:r w:rsidRPr="00985324">
        <w:rPr>
          <w:rFonts w:ascii="Arial" w:hAnsi="Arial" w:cs="Arial"/>
          <w:color w:val="444444"/>
        </w:rPr>
        <w:t>,</w:t>
      </w:r>
      <w:proofErr w:type="gramEnd"/>
      <w:r w:rsidRPr="00985324">
        <w:rPr>
          <w:rFonts w:ascii="Arial" w:hAnsi="Arial" w:cs="Arial"/>
          <w:color w:val="444444"/>
        </w:rPr>
        <w:t xml:space="preserve"> fruit juice and soda pop are best served cold.</w:t>
      </w:r>
      <w:r w:rsidRPr="00985324">
        <w:rPr>
          <w:rFonts w:ascii="Arial" w:hAnsi="Arial" w:cs="Arial"/>
          <w:color w:val="444444"/>
        </w:rPr>
        <w:br/>
        <w:t>Happily those foods can easily be stored in a large cooler.</w:t>
      </w:r>
      <w:r w:rsidRPr="00985324">
        <w:rPr>
          <w:rFonts w:ascii="Arial" w:hAnsi="Arial" w:cs="Arial"/>
          <w:color w:val="444444"/>
        </w:rPr>
        <w:br/>
        <w:t>Meats and other foods from a freezer can be easily defrosted and consumed as needed.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lastRenderedPageBreak/>
        <w:drawing>
          <wp:inline distT="0" distB="0" distL="0" distR="0" wp14:anchorId="065FC684" wp14:editId="234F7AD0">
            <wp:extent cx="6496050" cy="9753600"/>
            <wp:effectExtent l="0" t="0" r="0" b="0"/>
            <wp:docPr id="3" name="yui_3_13_0_ym1_1_1394987109574_4602" descr="Upright Freezer In October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94987109574_4602" descr="Upright Freezer In October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lastRenderedPageBreak/>
        <w:t xml:space="preserve">Upright Freezer </w:t>
      </w:r>
      <w:proofErr w:type="gramStart"/>
      <w:r w:rsidRPr="00985324">
        <w:rPr>
          <w:rFonts w:ascii="Arial" w:hAnsi="Arial" w:cs="Arial"/>
          <w:color w:val="444444"/>
        </w:rPr>
        <w:t>In</w:t>
      </w:r>
      <w:proofErr w:type="gramEnd"/>
      <w:r w:rsidRPr="00985324">
        <w:rPr>
          <w:rFonts w:ascii="Arial" w:hAnsi="Arial" w:cs="Arial"/>
          <w:color w:val="444444"/>
        </w:rPr>
        <w:t xml:space="preserve"> October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The way that the Old Order Amish here in my corner of Pennsylvania keep their dairy foods cold, is with ice. They use a cooler or an old refrigerator that doesn’t run.</w:t>
      </w:r>
      <w:r w:rsidRPr="00985324">
        <w:rPr>
          <w:rFonts w:ascii="Arial" w:hAnsi="Arial" w:cs="Arial"/>
          <w:color w:val="444444"/>
        </w:rPr>
        <w:br/>
        <w:t>The Amish who use a broken refrigerator will buy ice in town. The ice is put it into a large plastic dish pan or tub on the top shelf of the refrigerator and the food is placed on the lower shelves.</w:t>
      </w:r>
      <w:r w:rsidRPr="00985324">
        <w:rPr>
          <w:rFonts w:ascii="Arial" w:hAnsi="Arial" w:cs="Arial"/>
          <w:color w:val="444444"/>
        </w:rPr>
        <w:br/>
        <w:t>Depending upon the time of the year and how often the refrigerator door is opened, the ice is usually replaced every few days to once a week. During very hot weather the ice has to be replaced much more often.</w:t>
      </w:r>
      <w:r w:rsidRPr="00985324">
        <w:rPr>
          <w:rFonts w:ascii="Arial" w:hAnsi="Arial" w:cs="Arial"/>
          <w:color w:val="444444"/>
        </w:rPr>
        <w:br/>
        <w:t>Of course during the winter food can be kept in a cold pantry, in a cold attic, on a cold porch or in a cold box that is fitted to a window.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drawing>
          <wp:inline distT="0" distB="0" distL="0" distR="0" wp14:anchorId="3B2754A1" wp14:editId="6EE680DF">
            <wp:extent cx="6343650" cy="3865662"/>
            <wp:effectExtent l="0" t="0" r="0" b="1905"/>
            <wp:docPr id="4" name="yui_3_13_0_ym1_1_1394987109574_4605" descr="Removing Tomatoes &amp; Butter From A Chest Freezer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94987109574_4605" descr="Removing Tomatoes &amp; Butter From A Chest Freezer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3865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 xml:space="preserve">Removing Tomatoes &amp; Butter </w:t>
      </w:r>
      <w:proofErr w:type="gramStart"/>
      <w:r w:rsidRPr="00985324">
        <w:rPr>
          <w:rFonts w:ascii="Arial" w:hAnsi="Arial" w:cs="Arial"/>
          <w:color w:val="444444"/>
        </w:rPr>
        <w:t>From</w:t>
      </w:r>
      <w:proofErr w:type="gramEnd"/>
      <w:r w:rsidRPr="00985324">
        <w:rPr>
          <w:rFonts w:ascii="Arial" w:hAnsi="Arial" w:cs="Arial"/>
          <w:color w:val="444444"/>
        </w:rPr>
        <w:t xml:space="preserve"> A Chest Freezer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When you have a freezer you can make the ice necessary to keep things cold. With ice you can keep your perishable food in a cooler or in an ice box.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I'm a food storage fanatic.</w:t>
      </w:r>
      <w:r w:rsidRPr="00985324">
        <w:rPr>
          <w:rFonts w:ascii="Arial" w:hAnsi="Arial" w:cs="Arial"/>
          <w:color w:val="444444"/>
        </w:rPr>
        <w:br/>
        <w:t>I always store at least one year's worth of food and supplies. Long-term food storage is best accomplished by stockpiling foods by at least two different methods. Canning and freezing are the two methods I most often employed.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lastRenderedPageBreak/>
        <w:drawing>
          <wp:inline distT="0" distB="0" distL="0" distR="0" wp14:anchorId="1BEAE9CB" wp14:editId="1E17D11D">
            <wp:extent cx="7429500" cy="5572125"/>
            <wp:effectExtent l="0" t="0" r="0" b="9525"/>
            <wp:docPr id="5" name="yui_3_13_0_ym1_1_1394987109574_4608" descr="A Corner Of A Cool Cellar Pantry 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94987109574_4608" descr="A Corner Of A Cool Cellar Pantry 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 xml:space="preserve">A Corner </w:t>
      </w:r>
      <w:proofErr w:type="gramStart"/>
      <w:r w:rsidRPr="00985324">
        <w:rPr>
          <w:rFonts w:ascii="Arial" w:hAnsi="Arial" w:cs="Arial"/>
          <w:color w:val="444444"/>
        </w:rPr>
        <w:t>Of</w:t>
      </w:r>
      <w:proofErr w:type="gramEnd"/>
      <w:r w:rsidRPr="00985324">
        <w:rPr>
          <w:rFonts w:ascii="Arial" w:hAnsi="Arial" w:cs="Arial"/>
          <w:color w:val="444444"/>
        </w:rPr>
        <w:t xml:space="preserve"> A Cool Cellar Pantry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A large freezer (or two in my case) allows for the long-term storage of food and preserves the taste and texture of many foods much better than canning. Some foods like broccoli, cabbage or egg-plant should only be frozen and never canned.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lastRenderedPageBreak/>
        <w:drawing>
          <wp:inline distT="0" distB="0" distL="0" distR="0" wp14:anchorId="12BDFA23" wp14:editId="1D31D7D3">
            <wp:extent cx="7305675" cy="4865694"/>
            <wp:effectExtent l="0" t="0" r="0" b="0"/>
            <wp:docPr id="6" name="Picture 6" descr="Fresh Cut Broccoli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resh Cut Broccoli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4865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Fresh Cut Broccoli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A large freezer can be easily maintained during an electrical power outage with a generator and some common sense.</w:t>
      </w:r>
      <w:r w:rsidRPr="00985324">
        <w:rPr>
          <w:rFonts w:ascii="Arial" w:hAnsi="Arial" w:cs="Arial"/>
          <w:color w:val="444444"/>
        </w:rPr>
        <w:br/>
        <w:t>If for some reason a power outage should be weeks instead of days, most foods in my freezer can be canned in an orderly manner.</w:t>
      </w:r>
      <w:r w:rsidRPr="00985324">
        <w:rPr>
          <w:rFonts w:ascii="Arial" w:hAnsi="Arial" w:cs="Arial"/>
          <w:color w:val="444444"/>
        </w:rPr>
        <w:br/>
        <w:t xml:space="preserve">The foods that can only be </w:t>
      </w:r>
      <w:proofErr w:type="gramStart"/>
      <w:r w:rsidRPr="00985324">
        <w:rPr>
          <w:rFonts w:ascii="Arial" w:hAnsi="Arial" w:cs="Arial"/>
          <w:color w:val="444444"/>
        </w:rPr>
        <w:t>frozen(</w:t>
      </w:r>
      <w:proofErr w:type="gramEnd"/>
      <w:r w:rsidRPr="00985324">
        <w:rPr>
          <w:rFonts w:ascii="Arial" w:hAnsi="Arial" w:cs="Arial"/>
          <w:color w:val="444444"/>
        </w:rPr>
        <w:t>like egg-plant or broccoli) will have to be eaten promptly or fed to pigs or chickens.</w:t>
      </w:r>
      <w:r w:rsidRPr="00985324">
        <w:rPr>
          <w:rFonts w:ascii="Arial" w:hAnsi="Arial" w:cs="Arial"/>
          <w:color w:val="444444"/>
        </w:rPr>
        <w:br/>
        <w:t>But that's not a real problem in the big scheme of things.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If I had to pick a freezer or a refrigerator – I’d pick the freezer every time.</w:t>
      </w:r>
      <w:r w:rsidRPr="00985324">
        <w:rPr>
          <w:rFonts w:ascii="Arial" w:hAnsi="Arial" w:cs="Arial"/>
          <w:color w:val="444444"/>
        </w:rPr>
        <w:br/>
        <w:t>If you ask me, a refrigerator is an expensive and overrated modern convenience that most people think of as a necessity. There are much cheaper ways to store milk, ketchup, onions, lunch meat and beer.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This the time of the year is when I begin to clean out and consolidate both my freezers.</w:t>
      </w:r>
      <w:r w:rsidRPr="00985324">
        <w:rPr>
          <w:rFonts w:ascii="Arial" w:hAnsi="Arial" w:cs="Arial"/>
          <w:color w:val="444444"/>
        </w:rPr>
        <w:br/>
        <w:t>Usually by the middle of March, one freezer is on its way to being empty and the other will be half way full.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lastRenderedPageBreak/>
        <w:drawing>
          <wp:inline distT="0" distB="0" distL="0" distR="0" wp14:anchorId="1C317B97" wp14:editId="315F23B4">
            <wp:extent cx="6477000" cy="9753600"/>
            <wp:effectExtent l="0" t="0" r="0" b="0"/>
            <wp:docPr id="7" name="yui_3_13_0_ym1_1_1394987109574_4612" descr="Helping Me Cleaning Out A Freezer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94987109574_4612" descr="Helping Me Cleaning Out A Freezer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lastRenderedPageBreak/>
        <w:t xml:space="preserve">Helping Me Cleaning Out </w:t>
      </w:r>
      <w:proofErr w:type="gramStart"/>
      <w:r w:rsidRPr="00985324">
        <w:rPr>
          <w:rFonts w:ascii="Arial" w:hAnsi="Arial" w:cs="Arial"/>
          <w:color w:val="444444"/>
        </w:rPr>
        <w:t>A</w:t>
      </w:r>
      <w:proofErr w:type="gramEnd"/>
      <w:r w:rsidRPr="00985324">
        <w:rPr>
          <w:rFonts w:ascii="Arial" w:hAnsi="Arial" w:cs="Arial"/>
          <w:color w:val="444444"/>
        </w:rPr>
        <w:t xml:space="preserve"> Freezer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When I was cleaning out the meat freezer the other day I found two packages of old beef neck bones and one beef heart. I’ve lost my taste for beef heart and didn’t feel like cooking it for myself.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>So I put the heart and the neck bones into a roasting pan, seasoned them with salt, pepper and garlic powder, and cooked them up for the dogs, cats, chickens and pigs.</w:t>
      </w:r>
      <w:r w:rsidRPr="00985324">
        <w:rPr>
          <w:rFonts w:ascii="Arial" w:hAnsi="Arial" w:cs="Arial"/>
          <w:color w:val="444444"/>
        </w:rPr>
        <w:br/>
        <w:t>It was a big mealtime hit with all the animals.</w:t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hyperlink r:id="rId20" w:tgtFrame="_blank" w:history="1">
        <w:r w:rsidRPr="00985324">
          <w:rPr>
            <w:rFonts w:ascii="Arial" w:hAnsi="Arial" w:cs="Arial"/>
            <w:color w:val="2585B2"/>
            <w:u w:val="single"/>
          </w:rPr>
          <w:t>The pigs</w:t>
        </w:r>
      </w:hyperlink>
      <w:r w:rsidRPr="00985324">
        <w:rPr>
          <w:rFonts w:ascii="Arial" w:hAnsi="Arial" w:cs="Arial"/>
          <w:color w:val="444444"/>
        </w:rPr>
        <w:t xml:space="preserve"> ate the beef heart and chewed all the meat off of the bones they were given.</w:t>
      </w:r>
      <w:r w:rsidRPr="00985324">
        <w:rPr>
          <w:rFonts w:ascii="Arial" w:hAnsi="Arial" w:cs="Arial"/>
          <w:color w:val="444444"/>
        </w:rPr>
        <w:br/>
        <w:t xml:space="preserve">When they were finished they threw the cleaned bones out into the aisle of the barn so the </w:t>
      </w:r>
      <w:proofErr w:type="spellStart"/>
      <w:r w:rsidRPr="00985324">
        <w:rPr>
          <w:rFonts w:ascii="Arial" w:hAnsi="Arial" w:cs="Arial"/>
          <w:color w:val="444444"/>
        </w:rPr>
        <w:t>the</w:t>
      </w:r>
      <w:proofErr w:type="spellEnd"/>
      <w:r w:rsidRPr="00985324">
        <w:rPr>
          <w:rFonts w:ascii="Arial" w:hAnsi="Arial" w:cs="Arial"/>
          <w:color w:val="444444"/>
        </w:rPr>
        <w:t xml:space="preserve"> dogs could have them.</w:t>
      </w:r>
      <w:r w:rsidRPr="00985324">
        <w:rPr>
          <w:rFonts w:ascii="Arial" w:hAnsi="Arial" w:cs="Arial"/>
          <w:color w:val="444444"/>
        </w:rPr>
        <w:br/>
        <w:t>And</w:t>
      </w:r>
      <w:hyperlink r:id="rId21" w:tgtFrame="_blank" w:history="1">
        <w:r w:rsidRPr="00985324">
          <w:rPr>
            <w:rFonts w:ascii="Arial" w:hAnsi="Arial" w:cs="Arial"/>
            <w:color w:val="2585B2"/>
            <w:u w:val="single"/>
          </w:rPr>
          <w:t xml:space="preserve"> Lizzie</w:t>
        </w:r>
      </w:hyperlink>
      <w:r w:rsidRPr="00985324">
        <w:rPr>
          <w:rFonts w:ascii="Arial" w:hAnsi="Arial" w:cs="Arial"/>
          <w:color w:val="444444"/>
        </w:rPr>
        <w:t xml:space="preserve"> has been burying bones in the yard for two whole days.</w:t>
      </w:r>
    </w:p>
    <w:p w:rsidR="00985324" w:rsidRPr="00985324" w:rsidRDefault="00985324" w:rsidP="00985324">
      <w:pPr>
        <w:rPr>
          <w:rFonts w:ascii="Arial" w:hAnsi="Arial" w:cs="Arial"/>
        </w:rPr>
      </w:pPr>
      <w:r w:rsidRPr="00985324">
        <w:rPr>
          <w:rFonts w:ascii="Arial" w:hAnsi="Arial" w:cs="Arial"/>
          <w:noProof/>
          <w:color w:val="2585B2"/>
        </w:rPr>
        <w:drawing>
          <wp:inline distT="0" distB="0" distL="0" distR="0" wp14:anchorId="29E96DAF" wp14:editId="7B219C60">
            <wp:extent cx="6648450" cy="4148789"/>
            <wp:effectExtent l="0" t="0" r="0" b="4445"/>
            <wp:docPr id="8" name="yui_3_13_0_ym1_1_1394987109574_4629" descr="Beef Heart &amp; Neck Bones In Roaster Pan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3_0_ym1_1_1394987109574_4629" descr="Beef Heart &amp; Neck Bones In Roaster Pan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148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24" w:rsidRPr="00985324" w:rsidRDefault="00985324" w:rsidP="00985324">
      <w:pPr>
        <w:spacing w:after="240" w:line="336" w:lineRule="atLeast"/>
        <w:rPr>
          <w:rFonts w:ascii="Arial" w:hAnsi="Arial" w:cs="Arial"/>
          <w:color w:val="444444"/>
        </w:rPr>
      </w:pPr>
      <w:r w:rsidRPr="00985324">
        <w:rPr>
          <w:rFonts w:ascii="Arial" w:hAnsi="Arial" w:cs="Arial"/>
          <w:color w:val="444444"/>
        </w:rPr>
        <w:t xml:space="preserve">Beef Heart &amp; Neck Bones </w:t>
      </w:r>
      <w:proofErr w:type="gramStart"/>
      <w:r w:rsidRPr="00985324">
        <w:rPr>
          <w:rFonts w:ascii="Arial" w:hAnsi="Arial" w:cs="Arial"/>
          <w:color w:val="444444"/>
        </w:rPr>
        <w:t>In</w:t>
      </w:r>
      <w:proofErr w:type="gramEnd"/>
      <w:r w:rsidRPr="00985324">
        <w:rPr>
          <w:rFonts w:ascii="Arial" w:hAnsi="Arial" w:cs="Arial"/>
          <w:color w:val="444444"/>
        </w:rPr>
        <w:t xml:space="preserve"> Roaster Pan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324"/>
    <w:rsid w:val="000F661F"/>
    <w:rsid w:val="004A7022"/>
    <w:rsid w:val="007B362F"/>
    <w:rsid w:val="00985324"/>
    <w:rsid w:val="00E3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53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3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53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3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9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75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6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20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84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526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22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087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6713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286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095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7007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50368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2012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1092241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1276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527973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21995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89459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31605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60618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4486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4277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ny-miller.com/freezers/spring-eggs-2/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://www.granny-miller.com/freezers/cleaning-out-a-freezer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granny-miller.com/local-hot-spot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granny-miller.com/freezers/removing-tomatoes-butter-from-a-chest-freezer/" TargetMode="External"/><Relationship Id="rId17" Type="http://schemas.openxmlformats.org/officeDocument/2006/relationships/image" Target="media/image6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www.granny-miller.com/freezers/fresh-cut-broccoli-2/" TargetMode="External"/><Relationship Id="rId20" Type="http://schemas.openxmlformats.org/officeDocument/2006/relationships/hyperlink" Target="http://www.granny-miller.com/fall-piglets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ranny-miller.com/freezers/upright-freezer-with-beef/" TargetMode="Externa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hyperlink" Target="http://www.granny-miller.com/?author=1" TargetMode="External"/><Relationship Id="rId15" Type="http://schemas.openxmlformats.org/officeDocument/2006/relationships/image" Target="media/image5.jpeg"/><Relationship Id="rId23" Type="http://schemas.openxmlformats.org/officeDocument/2006/relationships/image" Target="media/image8.jpeg"/><Relationship Id="rId10" Type="http://schemas.openxmlformats.org/officeDocument/2006/relationships/hyperlink" Target="http://www.granny-miller.com/freezers/upright-freezer-in-october-2/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granny-miller.com/freezers/basement-pantry-3/" TargetMode="External"/><Relationship Id="rId22" Type="http://schemas.openxmlformats.org/officeDocument/2006/relationships/hyperlink" Target="http://www.granny-miller.com/freezers/beef-heart-neck-bones-in-roaster-p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2014-03-16T16:39:00Z</dcterms:created>
  <dcterms:modified xsi:type="dcterms:W3CDTF">2014-03-16T16:39:00Z</dcterms:modified>
</cp:coreProperties>
</file>